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2A9AF" w14:textId="626910D8" w:rsidR="005F68A0" w:rsidRPr="0041295B" w:rsidRDefault="005F68A0" w:rsidP="00E74696">
      <w:pPr>
        <w:suppressAutoHyphens/>
        <w:ind w:left="567" w:hanging="567"/>
        <w:jc w:val="right"/>
        <w:textAlignment w:val="baseline"/>
        <w:rPr>
          <w:szCs w:val="24"/>
          <w:lang w:eastAsia="lt-LT"/>
        </w:rPr>
      </w:pP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rFonts w:ascii="Cambria" w:hAnsi="Cambria"/>
          <w:szCs w:val="24"/>
          <w:lang w:eastAsia="lt-LT"/>
        </w:rPr>
        <w:tab/>
      </w:r>
      <w:r w:rsidRPr="0041295B">
        <w:rPr>
          <w:szCs w:val="24"/>
          <w:lang w:eastAsia="lt-LT"/>
        </w:rPr>
        <w:t>Projektas</w:t>
      </w:r>
    </w:p>
    <w:p w14:paraId="0D675C30" w14:textId="4AE42A6E" w:rsidR="007B1CAF" w:rsidRPr="0041295B" w:rsidRDefault="007B1CAF" w:rsidP="00195DEB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41295B">
        <w:rPr>
          <w:noProof/>
          <w:lang w:eastAsia="lt-LT"/>
        </w:rPr>
        <w:drawing>
          <wp:inline distT="0" distB="0" distL="0" distR="0" wp14:anchorId="6E54A004" wp14:editId="46CC9BF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B08F3" w14:textId="77777777" w:rsidR="00195DEB" w:rsidRDefault="00B96340" w:rsidP="00195DEB">
      <w:pPr>
        <w:suppressAutoHyphens/>
        <w:jc w:val="center"/>
        <w:textAlignment w:val="baseline"/>
        <w:rPr>
          <w:b/>
          <w:lang w:eastAsia="zh-CN"/>
        </w:rPr>
      </w:pPr>
      <w:r w:rsidRPr="0041295B">
        <w:rPr>
          <w:b/>
          <w:lang w:eastAsia="zh-CN"/>
        </w:rPr>
        <w:t>ANYKŠČIŲ</w:t>
      </w:r>
      <w:r w:rsidR="003C5F41" w:rsidRPr="0041295B">
        <w:rPr>
          <w:b/>
          <w:lang w:eastAsia="zh-CN"/>
        </w:rPr>
        <w:t xml:space="preserve"> RAJONO SAVIVALDYBĖS </w:t>
      </w:r>
    </w:p>
    <w:p w14:paraId="67DF6150" w14:textId="2E3CA823" w:rsidR="00A36F0B" w:rsidRPr="0041295B" w:rsidRDefault="003C5F41" w:rsidP="00195DEB">
      <w:pPr>
        <w:suppressAutoHyphens/>
        <w:jc w:val="center"/>
        <w:textAlignment w:val="baseline"/>
        <w:rPr>
          <w:b/>
          <w:lang w:eastAsia="zh-CN"/>
        </w:rPr>
      </w:pPr>
      <w:r w:rsidRPr="0041295B">
        <w:rPr>
          <w:b/>
          <w:lang w:eastAsia="zh-CN"/>
        </w:rPr>
        <w:t>TARYBA</w:t>
      </w:r>
    </w:p>
    <w:p w14:paraId="67DF6151" w14:textId="77777777" w:rsidR="00A36F0B" w:rsidRPr="0041295B" w:rsidRDefault="00A36F0B" w:rsidP="00195DEB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7DF6152" w14:textId="77777777" w:rsidR="00A36F0B" w:rsidRPr="0041295B" w:rsidRDefault="003C5F41" w:rsidP="00195DEB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lt-LT"/>
        </w:rPr>
        <w:t>SPRENDIMAS</w:t>
      </w:r>
    </w:p>
    <w:p w14:paraId="54B4CBC7" w14:textId="57EA474B" w:rsidR="00FC3601" w:rsidRPr="0041295B" w:rsidRDefault="00FC3601" w:rsidP="00195DEB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lt-LT"/>
        </w:rPr>
        <w:t xml:space="preserve">DĖL </w:t>
      </w:r>
      <w:r w:rsidR="00AB381E">
        <w:rPr>
          <w:b/>
          <w:szCs w:val="24"/>
          <w:lang w:eastAsia="lt-LT"/>
        </w:rPr>
        <w:t xml:space="preserve">ANYKŠČIŲ RAJONO SAVIVALDYBĖS 2023 M. KOVO 30 D. SPRENDIMO NR. 1-TS-72 ,,DĖL </w:t>
      </w:r>
      <w:r w:rsidRPr="0041295B">
        <w:rPr>
          <w:b/>
          <w:szCs w:val="24"/>
          <w:lang w:eastAsia="lt-LT"/>
        </w:rPr>
        <w:t>ANYKŠČIŲ RAJONO SAVIVALDYBĖS ATSINAUJINANČIŲ IŠTEKLIŲ ENERGIJOS NAUDOJIMO PLĖTROS VEIKSMŲ PLANO IKI 2030 M. PATVIRTINIMO</w:t>
      </w:r>
      <w:r w:rsidR="00AB381E">
        <w:rPr>
          <w:b/>
          <w:szCs w:val="24"/>
          <w:lang w:eastAsia="lt-LT"/>
        </w:rPr>
        <w:t>“ PAKEITIMO</w:t>
      </w:r>
    </w:p>
    <w:p w14:paraId="67DF6154" w14:textId="77777777" w:rsidR="00A36F0B" w:rsidRPr="0041295B" w:rsidRDefault="00A36F0B" w:rsidP="00195DEB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67DF6155" w14:textId="2D6E0736" w:rsidR="00A36F0B" w:rsidRPr="0041295B" w:rsidRDefault="003C5F41" w:rsidP="00195DEB">
      <w:pPr>
        <w:suppressAutoHyphens/>
        <w:jc w:val="center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>20</w:t>
      </w:r>
      <w:r w:rsidR="00B96340" w:rsidRPr="0041295B">
        <w:rPr>
          <w:szCs w:val="24"/>
          <w:lang w:eastAsia="lt-LT"/>
        </w:rPr>
        <w:t>2</w:t>
      </w:r>
      <w:r w:rsidR="00AB381E">
        <w:rPr>
          <w:szCs w:val="24"/>
          <w:lang w:eastAsia="lt-LT"/>
        </w:rPr>
        <w:t>5</w:t>
      </w:r>
      <w:r w:rsidRPr="0041295B">
        <w:rPr>
          <w:szCs w:val="24"/>
          <w:lang w:eastAsia="lt-LT"/>
        </w:rPr>
        <w:t xml:space="preserve"> m.</w:t>
      </w:r>
      <w:r w:rsidR="002C6E03">
        <w:rPr>
          <w:szCs w:val="24"/>
          <w:lang w:eastAsia="lt-LT"/>
        </w:rPr>
        <w:t xml:space="preserve"> </w:t>
      </w:r>
      <w:r w:rsidR="000540BB">
        <w:rPr>
          <w:szCs w:val="24"/>
          <w:lang w:eastAsia="lt-LT"/>
        </w:rPr>
        <w:t>liepos 31</w:t>
      </w:r>
      <w:r w:rsidR="00AE7B55" w:rsidRPr="0041295B">
        <w:rPr>
          <w:szCs w:val="24"/>
          <w:lang w:eastAsia="lt-LT"/>
        </w:rPr>
        <w:t xml:space="preserve"> </w:t>
      </w:r>
      <w:r w:rsidRPr="0041295B">
        <w:rPr>
          <w:szCs w:val="24"/>
          <w:lang w:eastAsia="lt-LT"/>
        </w:rPr>
        <w:t xml:space="preserve">d. Nr. </w:t>
      </w:r>
      <w:r w:rsidR="00984546" w:rsidRPr="0041295B">
        <w:rPr>
          <w:szCs w:val="24"/>
          <w:lang w:eastAsia="lt-LT"/>
        </w:rPr>
        <w:t>1-</w:t>
      </w:r>
      <w:r w:rsidRPr="0041295B">
        <w:rPr>
          <w:szCs w:val="24"/>
          <w:lang w:eastAsia="lt-LT"/>
        </w:rPr>
        <w:t>T</w:t>
      </w:r>
      <w:r w:rsidR="00954565" w:rsidRPr="0041295B">
        <w:rPr>
          <w:szCs w:val="24"/>
          <w:lang w:eastAsia="lt-LT"/>
        </w:rPr>
        <w:t>-</w:t>
      </w:r>
      <w:r w:rsidR="000540BB">
        <w:rPr>
          <w:szCs w:val="24"/>
          <w:lang w:eastAsia="lt-LT"/>
        </w:rPr>
        <w:t>273</w:t>
      </w:r>
    </w:p>
    <w:p w14:paraId="67DF6157" w14:textId="50D973DA" w:rsidR="00A36F0B" w:rsidRPr="0041295B" w:rsidRDefault="00B96340" w:rsidP="00195DEB">
      <w:pPr>
        <w:suppressAutoHyphens/>
        <w:jc w:val="center"/>
        <w:textAlignment w:val="baseline"/>
        <w:rPr>
          <w:szCs w:val="24"/>
          <w:lang w:eastAsia="lt-LT"/>
        </w:rPr>
      </w:pPr>
      <w:r w:rsidRPr="0041295B">
        <w:rPr>
          <w:szCs w:val="24"/>
          <w:lang w:eastAsia="lt-LT"/>
        </w:rPr>
        <w:t>Anykščiai</w:t>
      </w:r>
    </w:p>
    <w:p w14:paraId="67DF6158" w14:textId="77777777" w:rsidR="00A36F0B" w:rsidRPr="0041295B" w:rsidRDefault="00A36F0B" w:rsidP="00195DEB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</w:p>
    <w:p w14:paraId="1822E1D5" w14:textId="456AA90D" w:rsidR="00FC3601" w:rsidRPr="0041295B" w:rsidRDefault="00FC3601" w:rsidP="00195DEB">
      <w:pPr>
        <w:suppressAutoHyphens/>
        <w:spacing w:line="360" w:lineRule="auto"/>
        <w:ind w:firstLine="720"/>
        <w:jc w:val="both"/>
        <w:textAlignment w:val="baseline"/>
        <w:rPr>
          <w:szCs w:val="24"/>
        </w:rPr>
      </w:pPr>
      <w:r w:rsidRPr="0041295B">
        <w:rPr>
          <w:szCs w:val="24"/>
        </w:rPr>
        <w:t>Vadovaudamasi Lietuvos Respublikos vietos savivaldos įstatymo 1</w:t>
      </w:r>
      <w:r w:rsidR="00AB381E">
        <w:rPr>
          <w:szCs w:val="24"/>
        </w:rPr>
        <w:t>5</w:t>
      </w:r>
      <w:r w:rsidRPr="0041295B">
        <w:rPr>
          <w:szCs w:val="24"/>
        </w:rPr>
        <w:t xml:space="preserve"> straipsnio </w:t>
      </w:r>
      <w:r w:rsidR="00A70003">
        <w:rPr>
          <w:szCs w:val="24"/>
        </w:rPr>
        <w:t>4</w:t>
      </w:r>
      <w:r w:rsidRPr="0041295B">
        <w:rPr>
          <w:szCs w:val="24"/>
        </w:rPr>
        <w:t xml:space="preserve"> dalimi,</w:t>
      </w:r>
      <w:r w:rsidR="00A70003">
        <w:rPr>
          <w:szCs w:val="24"/>
        </w:rPr>
        <w:t xml:space="preserve"> </w:t>
      </w:r>
      <w:r w:rsidR="00A70003">
        <w:t>16 straipsnio 1 dalimi,</w:t>
      </w:r>
      <w:r w:rsidRPr="0041295B">
        <w:rPr>
          <w:szCs w:val="24"/>
        </w:rPr>
        <w:t xml:space="preserve"> </w:t>
      </w:r>
      <w:r w:rsidR="00A73F2A" w:rsidRPr="0041295B">
        <w:rPr>
          <w:szCs w:val="24"/>
        </w:rPr>
        <w:t xml:space="preserve">Savivaldybių atsinaujinančių išteklių energijos naudojimo plėtros veiksmų planų rengimo, derinimo ir įgyvendinimo rezultatų skelbimo taisyklių, patvirtintų 2022 m. birželio 3 d. Lietuvos Respublikos energetikos ministro įsakymu Nr. 1-183 „Dėl savivaldybių atsinaujinančių išteklių energijos naudojimo plėtros veiksmų planų rengimo, derinimo ir įgyvendinimo rezultatų skelbimo taisyklių patvirtinimo“, 9.1, 9.2 </w:t>
      </w:r>
      <w:r w:rsidR="00E74696" w:rsidRPr="00A70003">
        <w:rPr>
          <w:szCs w:val="24"/>
        </w:rPr>
        <w:t xml:space="preserve">papunkčiais </w:t>
      </w:r>
      <w:r w:rsidR="00A73F2A" w:rsidRPr="00A70003">
        <w:rPr>
          <w:szCs w:val="24"/>
        </w:rPr>
        <w:t>ir 22 punkt</w:t>
      </w:r>
      <w:r w:rsidR="00E74696" w:rsidRPr="00A70003">
        <w:rPr>
          <w:szCs w:val="24"/>
        </w:rPr>
        <w:t xml:space="preserve">u </w:t>
      </w:r>
      <w:r w:rsidRPr="0041295B">
        <w:rPr>
          <w:szCs w:val="24"/>
        </w:rPr>
        <w:t>ir atsižvelgdama į Lietuvos Respublikos energetikos ministerijos 202</w:t>
      </w:r>
      <w:r w:rsidR="00AB381E">
        <w:rPr>
          <w:szCs w:val="24"/>
        </w:rPr>
        <w:t>5</w:t>
      </w:r>
      <w:r w:rsidRPr="0041295B">
        <w:rPr>
          <w:szCs w:val="24"/>
        </w:rPr>
        <w:t xml:space="preserve"> m. </w:t>
      </w:r>
      <w:r w:rsidR="00AB381E">
        <w:rPr>
          <w:szCs w:val="24"/>
        </w:rPr>
        <w:t>birželio</w:t>
      </w:r>
      <w:r w:rsidRPr="0041295B">
        <w:rPr>
          <w:szCs w:val="24"/>
        </w:rPr>
        <w:t xml:space="preserve"> 2</w:t>
      </w:r>
      <w:r w:rsidR="008034FA">
        <w:rPr>
          <w:szCs w:val="24"/>
        </w:rPr>
        <w:t>7</w:t>
      </w:r>
      <w:r w:rsidRPr="0041295B">
        <w:rPr>
          <w:szCs w:val="24"/>
        </w:rPr>
        <w:t xml:space="preserve"> d. raštą Nr. 3-</w:t>
      </w:r>
      <w:r w:rsidR="008034FA">
        <w:rPr>
          <w:szCs w:val="24"/>
        </w:rPr>
        <w:t>1012</w:t>
      </w:r>
      <w:r w:rsidRPr="0041295B">
        <w:rPr>
          <w:szCs w:val="24"/>
        </w:rPr>
        <w:t xml:space="preserve"> „Anykščių rajono savivaldybės atsinaujinančių išteklių energijos naudojimo plėtros veiksmų plano 2021–2030 metams </w:t>
      </w:r>
      <w:r w:rsidR="008034FA">
        <w:rPr>
          <w:szCs w:val="24"/>
        </w:rPr>
        <w:t xml:space="preserve">pakeitimo </w:t>
      </w:r>
      <w:r w:rsidRPr="0041295B">
        <w:rPr>
          <w:szCs w:val="24"/>
        </w:rPr>
        <w:t>vertinimas“, Anykščių rajono savivaldybės taryba n u s p r e n d ž i a:</w:t>
      </w:r>
    </w:p>
    <w:p w14:paraId="1D12D780" w14:textId="170202E2" w:rsidR="00E74696" w:rsidRDefault="00E74696" w:rsidP="00195DEB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</w:rPr>
        <w:t xml:space="preserve">1. </w:t>
      </w:r>
      <w:r w:rsidR="00FC3601" w:rsidRPr="00E74696">
        <w:rPr>
          <w:szCs w:val="24"/>
        </w:rPr>
        <w:t>Pa</w:t>
      </w:r>
      <w:r w:rsidR="008034FA" w:rsidRPr="00E74696">
        <w:rPr>
          <w:szCs w:val="24"/>
        </w:rPr>
        <w:t xml:space="preserve">keisti </w:t>
      </w:r>
      <w:r w:rsidR="00FC3601" w:rsidRPr="00696E4C">
        <w:rPr>
          <w:szCs w:val="24"/>
        </w:rPr>
        <w:t>Anykščių rajono savivaldybės atsinaujinančių išteklių energijos naudojimo plėtros veiksmų plan</w:t>
      </w:r>
      <w:r w:rsidR="00DF0D60" w:rsidRPr="00696E4C">
        <w:rPr>
          <w:szCs w:val="24"/>
        </w:rPr>
        <w:t>o</w:t>
      </w:r>
      <w:r w:rsidR="00FC3601" w:rsidRPr="00696E4C">
        <w:rPr>
          <w:szCs w:val="24"/>
        </w:rPr>
        <w:t xml:space="preserve"> iki 2030 m.</w:t>
      </w:r>
      <w:r w:rsidR="00A70003" w:rsidRPr="00696E4C">
        <w:rPr>
          <w:szCs w:val="24"/>
        </w:rPr>
        <w:t>, patvirtinto Anykščių rajono savivaldybės tarybos 2023 m. kovo 30 d. sprendimu Nr. 1-TS-72 ,,Dėl Anykščių rajono savivaldybės atsinaujinančių išteklių energijos naudojimo plėtros veiksmų plano iki 2030 m. patvirtinimo“</w:t>
      </w:r>
      <w:r w:rsidR="00DF0D60" w:rsidRPr="00696E4C">
        <w:rPr>
          <w:szCs w:val="24"/>
        </w:rPr>
        <w:t>,</w:t>
      </w:r>
      <w:r w:rsidR="00FC3601" w:rsidRPr="00C62DAC">
        <w:rPr>
          <w:color w:val="EE0000"/>
          <w:szCs w:val="24"/>
        </w:rPr>
        <w:t xml:space="preserve"> </w:t>
      </w:r>
      <w:r w:rsidR="008034FA" w:rsidRPr="00E74696">
        <w:rPr>
          <w:szCs w:val="24"/>
        </w:rPr>
        <w:t xml:space="preserve">8.1 lentelę </w:t>
      </w:r>
      <w:r w:rsidR="008034FA" w:rsidRPr="00A70003">
        <w:rPr>
          <w:szCs w:val="24"/>
        </w:rPr>
        <w:t>,,AIE</w:t>
      </w:r>
      <w:r w:rsidR="008034FA" w:rsidRPr="00E74696">
        <w:rPr>
          <w:szCs w:val="24"/>
        </w:rPr>
        <w:t xml:space="preserve"> </w:t>
      </w:r>
      <w:r w:rsidR="00A67BA0" w:rsidRPr="00E74696">
        <w:rPr>
          <w:szCs w:val="24"/>
        </w:rPr>
        <w:t xml:space="preserve">dalies galutiniame vartojime didinimo priemonės“ ir ją išdėstyti nauja redakcija </w:t>
      </w:r>
      <w:r w:rsidR="00FC3601" w:rsidRPr="00E74696">
        <w:rPr>
          <w:szCs w:val="24"/>
        </w:rPr>
        <w:t>(pridedama).</w:t>
      </w:r>
      <w:r w:rsidR="0020105E" w:rsidRPr="00E74696">
        <w:rPr>
          <w:szCs w:val="24"/>
          <w:lang w:eastAsia="lt-LT"/>
        </w:rPr>
        <w:t xml:space="preserve">   </w:t>
      </w:r>
    </w:p>
    <w:p w14:paraId="60FAEA95" w14:textId="5EFED5E2" w:rsidR="003C5F41" w:rsidRPr="00E74696" w:rsidRDefault="00E74696" w:rsidP="00195DEB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 xml:space="preserve">2. </w:t>
      </w:r>
      <w:r w:rsidR="002D14F2" w:rsidRPr="00E74696">
        <w:rPr>
          <w:szCs w:val="24"/>
          <w:lang w:eastAsia="lt-LT"/>
        </w:rPr>
        <w:t xml:space="preserve">Paskelbti šį </w:t>
      </w:r>
      <w:r w:rsidR="0020105E" w:rsidRPr="00E74696">
        <w:rPr>
          <w:szCs w:val="24"/>
          <w:lang w:eastAsia="lt-LT"/>
        </w:rPr>
        <w:t>sprendim</w:t>
      </w:r>
      <w:r w:rsidR="002D14F2" w:rsidRPr="00E74696">
        <w:rPr>
          <w:szCs w:val="24"/>
          <w:lang w:eastAsia="lt-LT"/>
        </w:rPr>
        <w:t>ą</w:t>
      </w:r>
      <w:r w:rsidR="0020105E" w:rsidRPr="00E74696">
        <w:rPr>
          <w:szCs w:val="24"/>
          <w:lang w:eastAsia="lt-LT"/>
        </w:rPr>
        <w:t xml:space="preserve"> Teisės aktų registre</w:t>
      </w:r>
      <w:r w:rsidR="002D417A" w:rsidRPr="00E74696">
        <w:rPr>
          <w:szCs w:val="24"/>
          <w:lang w:eastAsia="lt-LT"/>
        </w:rPr>
        <w:t xml:space="preserve"> ir Anykščių rajono savivaldybės interneto svetainėje www.anyksciai.lt</w:t>
      </w:r>
      <w:r w:rsidR="0020105E" w:rsidRPr="00E74696">
        <w:rPr>
          <w:szCs w:val="24"/>
          <w:lang w:eastAsia="lt-LT"/>
        </w:rPr>
        <w:t>.</w:t>
      </w:r>
    </w:p>
    <w:p w14:paraId="150645B3" w14:textId="77777777" w:rsidR="003C5F41" w:rsidRPr="0041295B" w:rsidRDefault="003C5F41">
      <w:pPr>
        <w:suppressAutoHyphens/>
        <w:jc w:val="both"/>
        <w:textAlignment w:val="baseline"/>
        <w:rPr>
          <w:szCs w:val="24"/>
          <w:lang w:eastAsia="lt-LT"/>
        </w:rPr>
      </w:pPr>
    </w:p>
    <w:p w14:paraId="677C4386" w14:textId="16267224" w:rsidR="00A27D01" w:rsidRPr="0041295B" w:rsidRDefault="00A27D01">
      <w:pPr>
        <w:suppressAutoHyphens/>
        <w:jc w:val="both"/>
        <w:textAlignment w:val="baseline"/>
        <w:rPr>
          <w:szCs w:val="24"/>
          <w:lang w:eastAsia="lt-LT"/>
        </w:rPr>
      </w:pPr>
    </w:p>
    <w:p w14:paraId="23223182" w14:textId="2D5A8E3C" w:rsidR="00984546" w:rsidRPr="0041295B" w:rsidRDefault="00A70003" w:rsidP="00D05695">
      <w:pPr>
        <w:suppressAutoHyphens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M</w:t>
      </w:r>
      <w:r w:rsidR="003C5F41" w:rsidRPr="0041295B">
        <w:rPr>
          <w:szCs w:val="24"/>
          <w:lang w:eastAsia="lt-LT"/>
        </w:rPr>
        <w:t>eras</w:t>
      </w:r>
      <w:r w:rsidR="003C5F41" w:rsidRPr="0041295B">
        <w:rPr>
          <w:szCs w:val="24"/>
          <w:lang w:eastAsia="lt-LT"/>
        </w:rPr>
        <w:tab/>
      </w:r>
      <w:r w:rsidR="003C5F41" w:rsidRPr="0041295B">
        <w:rPr>
          <w:szCs w:val="24"/>
          <w:lang w:eastAsia="lt-LT"/>
        </w:rPr>
        <w:tab/>
      </w:r>
      <w:r w:rsidR="003C5F41" w:rsidRPr="0041295B">
        <w:rPr>
          <w:szCs w:val="24"/>
          <w:lang w:eastAsia="lt-LT"/>
        </w:rPr>
        <w:tab/>
      </w:r>
      <w:r w:rsidR="003C5F41" w:rsidRPr="0041295B">
        <w:rPr>
          <w:szCs w:val="24"/>
          <w:lang w:eastAsia="lt-LT"/>
        </w:rPr>
        <w:tab/>
      </w:r>
      <w:r w:rsidR="00301CD9">
        <w:rPr>
          <w:szCs w:val="24"/>
          <w:lang w:eastAsia="lt-LT"/>
        </w:rPr>
        <w:tab/>
      </w:r>
      <w:r w:rsidR="00301CD9">
        <w:rPr>
          <w:szCs w:val="24"/>
          <w:lang w:eastAsia="lt-LT"/>
        </w:rPr>
        <w:tab/>
      </w:r>
      <w:r w:rsidR="00A67BA0">
        <w:rPr>
          <w:szCs w:val="24"/>
          <w:lang w:eastAsia="lt-LT"/>
        </w:rPr>
        <w:t>Kęstutis Tubis</w:t>
      </w:r>
    </w:p>
    <w:p w14:paraId="18036568" w14:textId="060F70A3" w:rsidR="00301CD9" w:rsidRDefault="00301CD9">
      <w:pPr>
        <w:rPr>
          <w:szCs w:val="24"/>
          <w:lang w:eastAsia="lt-LT"/>
        </w:rPr>
      </w:pPr>
      <w:r>
        <w:rPr>
          <w:szCs w:val="24"/>
          <w:lang w:eastAsia="lt-LT"/>
        </w:rPr>
        <w:br w:type="page"/>
      </w:r>
    </w:p>
    <w:p w14:paraId="3D380196" w14:textId="77777777" w:rsidR="00301CD9" w:rsidRPr="007F774C" w:rsidRDefault="00301CD9" w:rsidP="00301CD9">
      <w:pPr>
        <w:ind w:left="5245"/>
      </w:pPr>
      <w:r>
        <w:lastRenderedPageBreak/>
        <w:t>Anykščių</w:t>
      </w:r>
      <w:r w:rsidRPr="007F774C">
        <w:t xml:space="preserve"> rajono savivaldybės tarybos</w:t>
      </w:r>
    </w:p>
    <w:p w14:paraId="28A1AF76" w14:textId="65DCB3B4" w:rsidR="00301CD9" w:rsidRPr="00293CDD" w:rsidRDefault="00301CD9" w:rsidP="00301CD9">
      <w:pPr>
        <w:ind w:left="5245"/>
      </w:pPr>
      <w:r w:rsidRPr="00293CDD">
        <w:t>202</w:t>
      </w:r>
      <w:r>
        <w:t>5</w:t>
      </w:r>
      <w:r w:rsidRPr="00293CDD">
        <w:t xml:space="preserve"> m. </w:t>
      </w:r>
      <w:r>
        <w:t>liepos 31</w:t>
      </w:r>
      <w:r w:rsidRPr="00293CDD">
        <w:t xml:space="preserve"> d. sprendimo Nr. 1-T-</w:t>
      </w:r>
      <w:r>
        <w:t>2</w:t>
      </w:r>
      <w:r>
        <w:t>73</w:t>
      </w:r>
    </w:p>
    <w:p w14:paraId="5DD4FEC8" w14:textId="77777777" w:rsidR="00301CD9" w:rsidRPr="007F774C" w:rsidRDefault="00301CD9" w:rsidP="00301CD9">
      <w:pPr>
        <w:ind w:left="5245"/>
      </w:pPr>
      <w:r w:rsidRPr="007F774C">
        <w:t>priedas</w:t>
      </w:r>
    </w:p>
    <w:p w14:paraId="5E38F490" w14:textId="77777777" w:rsidR="00A05454" w:rsidRPr="00C62DAC" w:rsidRDefault="00A05454" w:rsidP="00A70003">
      <w:pPr>
        <w:suppressAutoHyphens/>
        <w:jc w:val="right"/>
        <w:textAlignment w:val="baseline"/>
        <w:rPr>
          <w:color w:val="EE0000"/>
          <w:szCs w:val="24"/>
          <w:lang w:eastAsia="lt-LT"/>
        </w:rPr>
      </w:pPr>
    </w:p>
    <w:p w14:paraId="2E5DA87B" w14:textId="7E8ABCFE" w:rsidR="00F92793" w:rsidRPr="00696E4C" w:rsidRDefault="00A05454" w:rsidP="000C761A">
      <w:pPr>
        <w:suppressAutoHyphens/>
        <w:textAlignment w:val="baseline"/>
        <w:rPr>
          <w:szCs w:val="24"/>
          <w:lang w:eastAsia="lt-LT"/>
        </w:rPr>
      </w:pPr>
      <w:r w:rsidRPr="00696E4C">
        <w:rPr>
          <w:szCs w:val="24"/>
        </w:rPr>
        <w:t>Anykščių rajono savivaldybės atsinaujinančių išteklių energijos naudojimo plėtros veiksmų plan</w:t>
      </w:r>
      <w:r w:rsidR="00DF0D60" w:rsidRPr="00696E4C">
        <w:rPr>
          <w:szCs w:val="24"/>
        </w:rPr>
        <w:t>as</w:t>
      </w:r>
      <w:r w:rsidRPr="00696E4C">
        <w:rPr>
          <w:szCs w:val="24"/>
        </w:rPr>
        <w:t xml:space="preserve"> iki 2030 m.</w:t>
      </w:r>
    </w:p>
    <w:p w14:paraId="441E8531" w14:textId="77777777" w:rsidR="00AB7BC3" w:rsidRPr="00E74696" w:rsidRDefault="00AB7BC3" w:rsidP="00AB7BC3">
      <w:pPr>
        <w:pStyle w:val="SCTableTitle"/>
        <w:rPr>
          <w:rFonts w:ascii="Times New Roman" w:hAnsi="Times New Roman" w:cs="Times New Roman"/>
          <w:sz w:val="24"/>
          <w:szCs w:val="24"/>
        </w:rPr>
      </w:pPr>
      <w:bookmarkStart w:id="0" w:name="_Toc199401083"/>
      <w:r w:rsidRPr="00E74696">
        <w:rPr>
          <w:rFonts w:ascii="Times New Roman" w:hAnsi="Times New Roman" w:cs="Times New Roman"/>
          <w:color w:val="002939"/>
          <w:sz w:val="24"/>
          <w:szCs w:val="24"/>
        </w:rPr>
        <w:t>8</w:t>
      </w:r>
      <w:r w:rsidRPr="00E74696">
        <w:rPr>
          <w:rFonts w:ascii="Times New Roman" w:hAnsi="Times New Roman" w:cs="Times New Roman"/>
          <w:color w:val="002939"/>
          <w:sz w:val="24"/>
          <w:szCs w:val="24"/>
          <w:lang w:val="en-US"/>
        </w:rPr>
        <w:t xml:space="preserve">.1. </w:t>
      </w:r>
      <w:r w:rsidRPr="00E74696">
        <w:rPr>
          <w:rFonts w:ascii="Times New Roman" w:hAnsi="Times New Roman" w:cs="Times New Roman"/>
          <w:color w:val="002939"/>
          <w:sz w:val="24"/>
          <w:szCs w:val="24"/>
        </w:rPr>
        <w:t xml:space="preserve">lentelė. </w:t>
      </w:r>
      <w:bookmarkEnd w:id="0"/>
      <w:r w:rsidRPr="00E74696">
        <w:rPr>
          <w:rFonts w:ascii="Times New Roman" w:hAnsi="Times New Roman" w:cs="Times New Roman"/>
          <w:color w:val="002939"/>
          <w:sz w:val="24"/>
          <w:szCs w:val="24"/>
        </w:rPr>
        <w:t>AIE dalies galutiniame vartojime didinimo priemonės</w:t>
      </w:r>
    </w:p>
    <w:tbl>
      <w:tblPr>
        <w:tblW w:w="9143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4048"/>
        <w:gridCol w:w="1701"/>
        <w:gridCol w:w="1410"/>
        <w:gridCol w:w="1326"/>
      </w:tblGrid>
      <w:tr w:rsidR="00AB7BC3" w:rsidRPr="00E74696" w14:paraId="75DB9131" w14:textId="77777777" w:rsidTr="00710255">
        <w:trPr>
          <w:tblHeader/>
        </w:trPr>
        <w:tc>
          <w:tcPr>
            <w:tcW w:w="658" w:type="dxa"/>
            <w:tcBorders>
              <w:top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4472C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E87D8B" w14:textId="77777777" w:rsidR="00AB7BC3" w:rsidRPr="00E74696" w:rsidRDefault="00AB7BC3" w:rsidP="00710255">
            <w:pPr>
              <w:pStyle w:val="SCTableHeaderrow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Nr.*</w:t>
            </w:r>
          </w:p>
        </w:tc>
        <w:tc>
          <w:tcPr>
            <w:tcW w:w="4048" w:type="dxa"/>
            <w:tcBorders>
              <w:top w:val="single" w:sz="12" w:space="0" w:color="FFFFFF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4472C4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F25280C" w14:textId="77777777" w:rsidR="00AB7BC3" w:rsidRPr="00E74696" w:rsidRDefault="00AB7BC3" w:rsidP="00710255">
            <w:pPr>
              <w:pStyle w:val="SCTableHeaderrow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Uždavinys / Priemonė</w:t>
            </w:r>
          </w:p>
        </w:tc>
        <w:tc>
          <w:tcPr>
            <w:tcW w:w="1701" w:type="dxa"/>
            <w:tcBorders>
              <w:top w:val="single" w:sz="12" w:space="0" w:color="FFFFFF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4472C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7E1313" w14:textId="77777777" w:rsidR="00AB7BC3" w:rsidRPr="00E74696" w:rsidRDefault="00AB7BC3" w:rsidP="00710255">
            <w:pPr>
              <w:pStyle w:val="SCTableHeaderrow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Produkto rodiklis</w:t>
            </w:r>
          </w:p>
        </w:tc>
        <w:tc>
          <w:tcPr>
            <w:tcW w:w="1410" w:type="dxa"/>
            <w:tcBorders>
              <w:top w:val="single" w:sz="12" w:space="0" w:color="FFFFFF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4472C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AE9B03" w14:textId="77777777" w:rsidR="00AB7BC3" w:rsidRPr="00E74696" w:rsidRDefault="00AB7BC3" w:rsidP="00710255">
            <w:pPr>
              <w:pStyle w:val="SCTableHeaderrow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Lėšų poreikis, tūkst. Eur</w:t>
            </w:r>
          </w:p>
        </w:tc>
        <w:tc>
          <w:tcPr>
            <w:tcW w:w="1326" w:type="dxa"/>
            <w:tcBorders>
              <w:top w:val="single" w:sz="12" w:space="0" w:color="FFFFFF"/>
              <w:left w:val="single" w:sz="12" w:space="0" w:color="FFFFFF"/>
              <w:bottom w:val="single" w:sz="2" w:space="0" w:color="44546A"/>
            </w:tcBorders>
            <w:shd w:val="clear" w:color="auto" w:fill="4472C4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7DBD7F" w14:textId="77777777" w:rsidR="00AB7BC3" w:rsidRPr="00E74696" w:rsidRDefault="00AB7BC3" w:rsidP="00710255">
            <w:pPr>
              <w:pStyle w:val="SCTableHeaderrow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</w:p>
        </w:tc>
      </w:tr>
      <w:tr w:rsidR="00AB7BC3" w:rsidRPr="00E74696" w14:paraId="200B37F7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5DFFC3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829922A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sz w:val="24"/>
                <w:szCs w:val="24"/>
              </w:rPr>
              <w:t>Mažinti energijos vartojimą ir skatinti alternatyvias priemones</w:t>
            </w:r>
          </w:p>
        </w:tc>
        <w:tc>
          <w:tcPr>
            <w:tcW w:w="4437" w:type="dxa"/>
            <w:gridSpan w:val="3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D9232E" w14:textId="36BDBA13" w:rsidR="00AB7BC3" w:rsidRPr="00E74696" w:rsidRDefault="008931F4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sz w:val="24"/>
                <w:szCs w:val="24"/>
              </w:rPr>
              <w:t>Modernizuotų daugiabučių dalis – 2</w:t>
            </w:r>
            <w:r w:rsidR="00AB7BC3" w:rsidRPr="00E746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B7BC3" w:rsidRPr="00E74696">
              <w:rPr>
                <w:rFonts w:ascii="Times New Roman" w:hAnsi="Times New Roman" w:cs="Times New Roman"/>
                <w:sz w:val="24"/>
                <w:szCs w:val="24"/>
              </w:rPr>
              <w:t xml:space="preserve"> proc.</w:t>
            </w:r>
          </w:p>
          <w:p w14:paraId="0E279852" w14:textId="261CD2BB" w:rsidR="00AB7BC3" w:rsidRPr="00E74696" w:rsidRDefault="008931F4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sz w:val="24"/>
                <w:szCs w:val="24"/>
              </w:rPr>
              <w:t xml:space="preserve">Energijos taupymas viešajame sektoriuje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B7BC3" w:rsidRPr="00E74696">
              <w:rPr>
                <w:rFonts w:ascii="Times New Roman" w:hAnsi="Times New Roman" w:cs="Times New Roman"/>
                <w:sz w:val="24"/>
                <w:szCs w:val="24"/>
              </w:rPr>
              <w:t>10 proc.</w:t>
            </w:r>
          </w:p>
        </w:tc>
      </w:tr>
      <w:tr w:rsidR="00AB7BC3" w:rsidRPr="00E74696" w14:paraId="047FD93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6EBEB8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1.1.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8977754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Modernizuoti daugiabučius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C9AD3A" w14:textId="77777777" w:rsidR="00AB7BC3" w:rsidRPr="00E74696" w:rsidRDefault="00AB7BC3" w:rsidP="00E74696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 vnt.</w:t>
            </w:r>
          </w:p>
          <w:p w14:paraId="6507707F" w14:textId="6560B42E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(34 174 kv</w:t>
            </w:r>
            <w:r w:rsidR="00E74696" w:rsidRPr="00A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 m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739D96" w14:textId="2B923308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2 000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718173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2023–2025</w:t>
            </w:r>
          </w:p>
        </w:tc>
      </w:tr>
      <w:tr w:rsidR="00AB7BC3" w:rsidRPr="00E74696" w14:paraId="090DA565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BCF4EA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70C77FE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Parengti savivaldybės valdomų viešųjų pastatų modernizavimo prioritetinę eilę (pagal energijos sutaupymo potencialą)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6433F2" w14:textId="77777777" w:rsidR="00AB7BC3" w:rsidRPr="00E74696" w:rsidRDefault="00AB7BC3" w:rsidP="00E74696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vnt.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29C199" w14:textId="77777777" w:rsidR="00AB7BC3" w:rsidRPr="00E74696" w:rsidRDefault="00AB7BC3" w:rsidP="00E74696">
            <w:pPr>
              <w:pStyle w:val="SCTableContent"/>
              <w:spacing w:before="0" w:after="0"/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F4FFFF" w14:textId="34A2B8E9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  <w:r w:rsid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–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2026</w:t>
            </w:r>
          </w:p>
        </w:tc>
      </w:tr>
      <w:tr w:rsidR="00AB7BC3" w:rsidRPr="00E74696" w14:paraId="0090663E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8EB94E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1.3.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D67C637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Modernizuoti viešuosius pastatus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2C26EF" w14:textId="4BFEC2D4" w:rsidR="00AB7BC3" w:rsidRPr="00E74696" w:rsidRDefault="00AB7BC3" w:rsidP="00E74696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vnt.</w:t>
            </w:r>
          </w:p>
          <w:p w14:paraId="45DEA1CD" w14:textId="70015AB3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(8 000</w:t>
            </w:r>
            <w:r w:rsidR="001B142A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</w:t>
            </w:r>
            <w:r w:rsidR="001B142A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v. 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m)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F1FC6F" w14:textId="078516E9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2 160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6DE253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2024–2030</w:t>
            </w:r>
          </w:p>
        </w:tc>
      </w:tr>
      <w:tr w:rsidR="00AB7BC3" w:rsidRPr="00E74696" w14:paraId="4B2B9FB5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AF1511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DC7FE06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Parengti CŠT modernizavimo galimybių nustatymo studiją (tyrimą) (Anykščių šiluma)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9111B" w14:textId="77777777" w:rsidR="00AB7BC3" w:rsidRPr="00E74696" w:rsidRDefault="00AB7BC3" w:rsidP="00E74696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vnt.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C22C59" w14:textId="61F2AA9B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2C2F9E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2022–2024</w:t>
            </w:r>
          </w:p>
        </w:tc>
      </w:tr>
      <w:tr w:rsidR="00AB7BC3" w:rsidRPr="00E74696" w14:paraId="4702737A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9ABE64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1.5.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286E1C9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Modernizuoti nusidėvėjusius šilumos energijos perdavimo tinklus (Anykščių šiluma)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90C598" w14:textId="77777777" w:rsidR="00AB7BC3" w:rsidRPr="00E74696" w:rsidRDefault="00AB7BC3" w:rsidP="00E74696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3,6 km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F92F70" w14:textId="1FECFEAB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2 000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9D9FA5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2022–2030</w:t>
            </w:r>
          </w:p>
        </w:tc>
      </w:tr>
      <w:tr w:rsidR="00AB7BC3" w:rsidRPr="00E74696" w14:paraId="1A966CA4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4F6F2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5283C5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Modernizuoti (skaitmenizuoti) viešųjų pastatų šilumos punktus, įdiegti nuotolinio valdymo sistemas (Anykščių šiluma)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95FEF3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125 punktai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6276C8" w14:textId="374C002F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73D3EF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2024–2027</w:t>
            </w:r>
          </w:p>
        </w:tc>
      </w:tr>
      <w:tr w:rsidR="00AB7BC3" w:rsidRPr="00E74696" w14:paraId="2D3414A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D289F3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1.7.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02F5DD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Vystyti infrastruktūrą, pritaikytą alternatyvioms transporto rūšims (nauji dviračių takai pagal darnaus judumo planą)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ED6CF" w14:textId="77777777" w:rsidR="00AB7BC3" w:rsidRPr="00E74696" w:rsidRDefault="00AB7BC3" w:rsidP="00E74696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km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A38D88" w14:textId="6B6F3C5E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6 080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796C14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2023–2030</w:t>
            </w:r>
          </w:p>
        </w:tc>
      </w:tr>
      <w:tr w:rsidR="00AB7BC3" w:rsidRPr="00E74696" w14:paraId="5C293A9B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093F42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1.8.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7CC92BA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Keisti gatvių šviestuvus į LED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25DBE8" w14:textId="3EAF6EDE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1 500 vn</w:t>
            </w:r>
            <w:r w:rsid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t.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725AAE" w14:textId="6B3D0B7E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0D8160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022–2030</w:t>
            </w:r>
          </w:p>
        </w:tc>
      </w:tr>
      <w:tr w:rsidR="00AB7BC3" w:rsidRPr="00E74696" w14:paraId="044B921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BA3A87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7642E4C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Didinti AIE dalį bendrame vartojamos energijos kiekyje ir skatinti gamybą</w:t>
            </w:r>
          </w:p>
        </w:tc>
        <w:tc>
          <w:tcPr>
            <w:tcW w:w="4437" w:type="dxa"/>
            <w:gridSpan w:val="3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5110F9" w14:textId="07B83341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AIE dalis CŠT gamyboje – 92 proc.</w:t>
            </w:r>
          </w:p>
          <w:p w14:paraId="29036BF7" w14:textId="77777777" w:rsid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AIE dalis (elektros) viešajame sektoriuje – </w:t>
            </w:r>
          </w:p>
          <w:p w14:paraId="0604E180" w14:textId="7F8F47AD" w:rsidR="00AB7BC3" w:rsidRPr="00E74696" w:rsidRDefault="00E74696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</w:t>
            </w:r>
            <w:r w:rsidR="008931F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proc.</w:t>
            </w:r>
          </w:p>
        </w:tc>
      </w:tr>
      <w:tr w:rsidR="00AB7BC3" w:rsidRPr="00E74696" w14:paraId="2651941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3044BC" w14:textId="1FEEE09A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2.1.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C9CBF7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Fotovoltinių saulės elektrinių įrengimas</w:t>
            </w:r>
            <w:r w:rsidRPr="00E74696">
              <w:rPr>
                <w:rStyle w:val="Puslapioinaosnuoroda"/>
                <w:rFonts w:ascii="Times New Roman" w:hAnsi="Times New Roman" w:cs="Times New Roman"/>
                <w:color w:val="auto"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A2C39C" w14:textId="537EDDE9" w:rsidR="00AB7BC3" w:rsidRPr="00E74696" w:rsidRDefault="008931F4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4,5 MW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36FB54" w14:textId="77777777" w:rsidR="00AB7BC3" w:rsidRPr="00E74696" w:rsidRDefault="00AB7BC3" w:rsidP="00E74696">
            <w:pPr>
              <w:pStyle w:val="SCTableContent"/>
              <w:spacing w:before="0" w:after="0"/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5 850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54C68B" w14:textId="77777777" w:rsidR="00AB7BC3" w:rsidRPr="00E74696" w:rsidRDefault="00AB7BC3" w:rsidP="00E74696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022–2030</w:t>
            </w:r>
          </w:p>
        </w:tc>
      </w:tr>
      <w:tr w:rsidR="00AB7BC3" w:rsidRPr="00E74696" w14:paraId="16949BA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AB2F24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3C4A6D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Naujų vartotojų pajungimas prie CŠT (Anykščių šiluma)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0002FA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įstaigos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7F0052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101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3C18EA" w14:textId="77777777" w:rsidR="00AB7BC3" w:rsidRPr="00E74696" w:rsidRDefault="00AB7BC3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2027–2028</w:t>
            </w:r>
          </w:p>
        </w:tc>
      </w:tr>
      <w:tr w:rsidR="00AB7BC3" w:rsidRPr="00E74696" w14:paraId="039C309D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243CEB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F41E8C0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Savivaldybės įstaigų energijos poreikių patenkinimas iš saulės jėgainių parkų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8ADE60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 įstaigų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81CD70" w14:textId="45141547" w:rsidR="00AB7BC3" w:rsidRPr="00E74696" w:rsidRDefault="008931F4" w:rsidP="008931F4">
            <w:pPr>
              <w:pStyle w:val="SCTableContent"/>
              <w:spacing w:before="0" w:after="0"/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1 000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B2FCE2" w14:textId="77777777" w:rsidR="00AB7BC3" w:rsidRPr="00E74696" w:rsidRDefault="00AB7BC3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2022–2023</w:t>
            </w:r>
          </w:p>
        </w:tc>
      </w:tr>
      <w:tr w:rsidR="00AB7BC3" w:rsidRPr="00E74696" w14:paraId="7CC2BC1F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01B318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2.4.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E405674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Katilinių rekonstrukcija pritaikant jose naudoti biokurą vietoje iškastinio kuro (Anykščių šiluma)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418137" w14:textId="55F7B34F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katilinės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06C757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64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1A1C76" w14:textId="28A6B3DD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2029–2030</w:t>
            </w:r>
          </w:p>
        </w:tc>
      </w:tr>
      <w:tr w:rsidR="00AB7BC3" w:rsidRPr="00E74696" w14:paraId="4B59E495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B7E89F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2.5.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64033E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Saulės energijos panaudojimas elektromobilių įkrovimo stotelių, gatvių, parkavimo aikštelių ir kt. viešų vietų apšvietimui (įkrovimui)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DD0F15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projektai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985CE4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305C83" w14:textId="0797296C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2022–2030</w:t>
            </w:r>
          </w:p>
        </w:tc>
      </w:tr>
      <w:tr w:rsidR="00AB7BC3" w:rsidRPr="00E74696" w14:paraId="32B85BFD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2FD8C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2.6.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1E5C065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Elektrinių (ar hibridinių) automobilių įsigijimas (nuoma) savivaldybės administracijai ir kontroliuojamoms institucijoms (įskaitant mokyklinius autobusus)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12C90A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 automobilių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B7897B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220F79" w14:textId="4D25AF56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2022–2030</w:t>
            </w:r>
          </w:p>
        </w:tc>
      </w:tr>
      <w:tr w:rsidR="00AB7BC3" w:rsidRPr="00E74696" w14:paraId="6C7F3365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DDA3D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2.7.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9A547D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Viešų elektromobilių įkrovos stotelių įrengimas pagal patvirtintą schemą, konkursas privatiems paslaugos teikėjams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A822B1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konkursas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47ADA1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CBE58" w14:textId="39557D6B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2025–2026</w:t>
            </w:r>
          </w:p>
        </w:tc>
      </w:tr>
      <w:tr w:rsidR="00AB7BC3" w:rsidRPr="00E74696" w14:paraId="11C02433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E3AC70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2.8.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75B438A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Konkursas keleivių pervežimui į sąlygas įtraukiant elektrines viešojo transporto priemones (2 miesto autobusai)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3AF2D5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konkursas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8285DB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561067" w14:textId="1EE8A157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2026</w:t>
            </w:r>
          </w:p>
        </w:tc>
      </w:tr>
      <w:tr w:rsidR="00AB7BC3" w:rsidRPr="00E74696" w14:paraId="15EDF773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3977C5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E7E6E6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EB47FBC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Šviesti visuomenę AIE klausimais ir skatinti naudoti alternatyvius išteklius</w:t>
            </w:r>
          </w:p>
        </w:tc>
        <w:tc>
          <w:tcPr>
            <w:tcW w:w="4437" w:type="dxa"/>
            <w:gridSpan w:val="3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E7E6E6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C8B846" w14:textId="77777777" w:rsidR="008931F4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Gaminančių vartotojų el. energijos dalis – </w:t>
            </w:r>
          </w:p>
          <w:p w14:paraId="0D95077F" w14:textId="02525A48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proc.</w:t>
            </w:r>
          </w:p>
          <w:p w14:paraId="1BF7653B" w14:textId="77777777" w:rsidR="008931F4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Elektromobilių dalis bendrame TP parke – </w:t>
            </w:r>
          </w:p>
          <w:p w14:paraId="294D4F75" w14:textId="7CF35754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 proc.</w:t>
            </w:r>
          </w:p>
        </w:tc>
      </w:tr>
      <w:tr w:rsidR="00AB7BC3" w:rsidRPr="00E74696" w14:paraId="22CB2037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3AB63D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3.1.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86E3C99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Žaliųjų pirkimų taikymas viešuosiuose pirkimuose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17656A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 proc.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9A7751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E00FCF" w14:textId="4EAB0C9F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</w:t>
            </w:r>
          </w:p>
        </w:tc>
      </w:tr>
      <w:tr w:rsidR="00AB7BC3" w:rsidRPr="00E74696" w14:paraId="22A10483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9F914E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3.2.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596476F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Vienkartinės savivaldybės gyventojų informavimo akcijos (2 kartus per metus)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3F4EF4" w14:textId="77777777" w:rsidR="00AB7BC3" w:rsidRPr="00E74696" w:rsidRDefault="00AB7BC3" w:rsidP="00710255">
            <w:pPr>
              <w:pStyle w:val="SCTableContent"/>
              <w:spacing w:before="0" w:after="0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 akcijų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C4DA7B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FE737B" w14:textId="6C8BFFCC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022–2030</w:t>
            </w:r>
          </w:p>
        </w:tc>
      </w:tr>
      <w:tr w:rsidR="00AB7BC3" w:rsidRPr="00E74696" w14:paraId="15DE15A1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6CC5E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3.3.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4ADD28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Skatinti gyventojus pasirinkti alternatyvias transporto rūšis arba skatinti naudotis viešuoju transportu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132B6A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 atnaujinama informacija svetainėje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7539DB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950D0" w14:textId="34EE8425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</w:t>
            </w:r>
          </w:p>
        </w:tc>
      </w:tr>
      <w:tr w:rsidR="00AB7BC3" w:rsidRPr="00E74696" w14:paraId="63A80FD7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F081B5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3.4.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CACA36B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Skatinti naudoti elektra varomas transporto priemones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060F38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 atnaujinama informacija svetainėje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82BEE4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E23214" w14:textId="4FBFE258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</w:t>
            </w:r>
          </w:p>
        </w:tc>
      </w:tr>
      <w:tr w:rsidR="00AB7BC3" w:rsidRPr="00E74696" w14:paraId="468FE024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49E7F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1F13D7D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Informacijos apie valstybės ir savivaldybės paramos schemas, taikomas atsinaujinančių energijos išteklių naudojimui ir gamybai, parengimas ir viešas paskelbimas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D0A59A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 atnaujinama informacija svetainėje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6DB978" w14:textId="77777777" w:rsidR="00AB7BC3" w:rsidRPr="00E74696" w:rsidRDefault="00AB7BC3" w:rsidP="008931F4">
            <w:pPr>
              <w:pStyle w:val="SCTableContent"/>
              <w:spacing w:before="0" w:after="0"/>
              <w:ind w:left="36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711719" w14:textId="363A50B8" w:rsidR="00AB7BC3" w:rsidRPr="00E74696" w:rsidRDefault="008931F4" w:rsidP="008931F4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AB7BC3"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</w:t>
            </w:r>
          </w:p>
        </w:tc>
      </w:tr>
      <w:tr w:rsidR="00AB7BC3" w:rsidRPr="00E74696" w14:paraId="62477184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96988D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3.6.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4671A09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Savivaldybės ir jai priklausančių įstaigų ir įmonių darbuotojų mokymai AIE platesnio panaudojimo klausimais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5EA9AD" w14:textId="77777777" w:rsidR="00AB7BC3" w:rsidRPr="00E74696" w:rsidRDefault="00AB7BC3" w:rsidP="00760063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 asmenų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A04CF4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B51730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kasmet</w:t>
            </w:r>
          </w:p>
        </w:tc>
      </w:tr>
      <w:tr w:rsidR="00AB7BC3" w:rsidRPr="00E74696" w14:paraId="65578F41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DAB023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3.7.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43118" w14:textId="77777777" w:rsidR="00AB7BC3" w:rsidRPr="00E74696" w:rsidRDefault="00AB7BC3" w:rsidP="00710255">
            <w:pPr>
              <w:pStyle w:val="SCTableConten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AIE bendrijų steigimo skatinimas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FC1B4C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 atnaujinama informacija svetainėje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AFE138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5FD412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nuolat</w:t>
            </w:r>
          </w:p>
        </w:tc>
      </w:tr>
      <w:tr w:rsidR="00AB7BC3" w:rsidRPr="00E74696" w14:paraId="55754FCE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1F8CD9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3.8.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46B51AD" w14:textId="77777777" w:rsidR="00AB7BC3" w:rsidRPr="00E74696" w:rsidRDefault="00AB7BC3" w:rsidP="00710255">
            <w:pPr>
              <w:pStyle w:val="SCTableContent"/>
              <w:spacing w:before="0" w:after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Priemonės eismo ribojimui centrinėje miesto zonoje taikant lengvatas ADVT – mažos taršos zonos plano parengimas / MTZ įrengimas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29229B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planas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15619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F0C2FD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2027</w:t>
            </w:r>
          </w:p>
        </w:tc>
      </w:tr>
      <w:tr w:rsidR="00AB7BC3" w:rsidRPr="00E74696" w14:paraId="39BAF538" w14:textId="77777777" w:rsidTr="00710255">
        <w:tc>
          <w:tcPr>
            <w:tcW w:w="658" w:type="dxa"/>
            <w:tcBorders>
              <w:top w:val="single" w:sz="2" w:space="0" w:color="44546A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838142" w14:textId="77777777" w:rsidR="00AB7BC3" w:rsidRPr="00E74696" w:rsidRDefault="00AB7BC3" w:rsidP="00710255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3.9. (n)</w:t>
            </w:r>
          </w:p>
        </w:tc>
        <w:tc>
          <w:tcPr>
            <w:tcW w:w="4048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0027847" w14:textId="77777777" w:rsidR="00AB7BC3" w:rsidRPr="00E74696" w:rsidRDefault="00AB7BC3" w:rsidP="00710255">
            <w:pPr>
              <w:pStyle w:val="SCTableContent"/>
              <w:spacing w:before="0" w:after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AIE plano vykdymo monitoringas ir ataskaitų rengimas bei viešinimas</w:t>
            </w:r>
          </w:p>
        </w:tc>
        <w:tc>
          <w:tcPr>
            <w:tcW w:w="1701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CF138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  <w:right w:val="single" w:sz="12" w:space="0" w:color="FFFFF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4EB860" w14:textId="77777777" w:rsidR="00AB7BC3" w:rsidRPr="00E74696" w:rsidRDefault="00AB7BC3" w:rsidP="008931F4">
            <w:pPr>
              <w:pStyle w:val="SCTableContent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326" w:type="dxa"/>
            <w:tcBorders>
              <w:top w:val="single" w:sz="2" w:space="0" w:color="44546A"/>
              <w:left w:val="single" w:sz="12" w:space="0" w:color="FFFFFF"/>
              <w:bottom w:val="single" w:sz="2" w:space="0" w:color="44546A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041C34" w14:textId="77777777" w:rsidR="00AB7BC3" w:rsidRPr="00E74696" w:rsidRDefault="00AB7BC3" w:rsidP="00710255">
            <w:pPr>
              <w:pStyle w:val="SCTableContent"/>
              <w:spacing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746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kas du metus</w:t>
            </w:r>
          </w:p>
        </w:tc>
      </w:tr>
    </w:tbl>
    <w:p w14:paraId="545E48C6" w14:textId="77777777" w:rsidR="00AB7BC3" w:rsidRPr="00E74696" w:rsidRDefault="00AB7BC3" w:rsidP="00AB7BC3">
      <w:pPr>
        <w:rPr>
          <w:b/>
          <w:bCs/>
          <w:szCs w:val="24"/>
        </w:rPr>
      </w:pPr>
      <w:r w:rsidRPr="00E74696">
        <w:rPr>
          <w:rStyle w:val="Nerykuspabraukimas"/>
          <w:rFonts w:ascii="Times New Roman" w:hAnsi="Times New Roman"/>
          <w:b/>
          <w:bCs/>
          <w:sz w:val="24"/>
          <w:szCs w:val="24"/>
        </w:rPr>
        <w:t>* (n) pažymėtos naujai į AIE planą įtraukiamos priemonės</w:t>
      </w:r>
    </w:p>
    <w:p w14:paraId="401AAF31" w14:textId="77777777" w:rsidR="00AB7BC3" w:rsidRPr="00E74696" w:rsidRDefault="00AB7BC3" w:rsidP="00AB7BC3">
      <w:pPr>
        <w:rPr>
          <w:b/>
          <w:bCs/>
          <w:szCs w:val="24"/>
        </w:rPr>
      </w:pPr>
    </w:p>
    <w:p w14:paraId="71111681" w14:textId="77777777" w:rsidR="00AB7BC3" w:rsidRPr="00E74696" w:rsidRDefault="00AB7BC3" w:rsidP="0041295B">
      <w:pPr>
        <w:suppressAutoHyphens/>
        <w:jc w:val="center"/>
        <w:textAlignment w:val="baseline"/>
        <w:rPr>
          <w:b/>
          <w:szCs w:val="24"/>
          <w:lang w:eastAsia="ar-SA"/>
        </w:rPr>
      </w:pPr>
    </w:p>
    <w:p w14:paraId="1111798C" w14:textId="228285F2" w:rsidR="00AB7BC3" w:rsidRPr="00E74696" w:rsidRDefault="00AB7BC3" w:rsidP="0041295B">
      <w:pPr>
        <w:suppressAutoHyphens/>
        <w:jc w:val="center"/>
        <w:textAlignment w:val="baseline"/>
        <w:rPr>
          <w:b/>
          <w:szCs w:val="24"/>
          <w:lang w:eastAsia="ar-SA"/>
        </w:rPr>
      </w:pPr>
      <w:r w:rsidRPr="00E74696">
        <w:rPr>
          <w:b/>
          <w:szCs w:val="24"/>
          <w:lang w:eastAsia="ar-SA"/>
        </w:rPr>
        <w:t>_________________________________</w:t>
      </w:r>
    </w:p>
    <w:p w14:paraId="08961EAC" w14:textId="77777777" w:rsidR="00AB7BC3" w:rsidRPr="00E74696" w:rsidRDefault="00AB7BC3" w:rsidP="0041295B">
      <w:pPr>
        <w:suppressAutoHyphens/>
        <w:jc w:val="center"/>
        <w:textAlignment w:val="baseline"/>
        <w:rPr>
          <w:b/>
          <w:szCs w:val="24"/>
          <w:lang w:eastAsia="ar-SA"/>
        </w:rPr>
      </w:pPr>
    </w:p>
    <w:p w14:paraId="28F89BFA" w14:textId="1CAA240C" w:rsidR="00644778" w:rsidRDefault="00644778">
      <w:pPr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br w:type="page"/>
      </w:r>
    </w:p>
    <w:p w14:paraId="0DF7B5D6" w14:textId="02234F41" w:rsidR="0041295B" w:rsidRPr="0041295B" w:rsidRDefault="00FF042F" w:rsidP="0041295B">
      <w:pPr>
        <w:suppressAutoHyphens/>
        <w:jc w:val="center"/>
        <w:textAlignment w:val="baseline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lastRenderedPageBreak/>
        <w:t xml:space="preserve">SAVIVALDYBĖS TARYBOS SPRENDIMO </w:t>
      </w:r>
    </w:p>
    <w:p w14:paraId="0D307A38" w14:textId="45EF2767" w:rsidR="00FF042F" w:rsidRPr="0041295B" w:rsidRDefault="00FF042F" w:rsidP="00882D2F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41295B">
        <w:rPr>
          <w:b/>
          <w:szCs w:val="24"/>
          <w:lang w:eastAsia="ar-SA"/>
        </w:rPr>
        <w:t>„</w:t>
      </w:r>
      <w:r w:rsidR="00882D2F" w:rsidRPr="0041295B">
        <w:rPr>
          <w:b/>
          <w:szCs w:val="24"/>
          <w:lang w:eastAsia="lt-LT"/>
        </w:rPr>
        <w:t xml:space="preserve">DĖL </w:t>
      </w:r>
      <w:r w:rsidR="00882D2F">
        <w:rPr>
          <w:b/>
          <w:szCs w:val="24"/>
          <w:lang w:eastAsia="lt-LT"/>
        </w:rPr>
        <w:t xml:space="preserve">ANYKŠČIŲ RAJONO SAVIVALDYBĖS 2023 M. KOVO 30 D. SPRENDIMO NR. 1-TS-72 ,,DĖL </w:t>
      </w:r>
      <w:r w:rsidR="00882D2F" w:rsidRPr="0041295B">
        <w:rPr>
          <w:b/>
          <w:szCs w:val="24"/>
          <w:lang w:eastAsia="lt-LT"/>
        </w:rPr>
        <w:t>ANYKŠČIŲ RAJONO SAVIVALDYBĖS ATSINAUJINANČIŲ IŠTEKLIŲ ENERGIJOS NAUDOJIMO PLĖTROS VEIKSMŲ PLANO IKI 2030 M. PATVIRTINIMO</w:t>
      </w:r>
      <w:r w:rsidR="00882D2F">
        <w:rPr>
          <w:b/>
          <w:szCs w:val="24"/>
          <w:lang w:eastAsia="lt-LT"/>
        </w:rPr>
        <w:t>“ PAKEITIMO</w:t>
      </w:r>
      <w:r w:rsidR="0041295B" w:rsidRPr="0041295B">
        <w:rPr>
          <w:b/>
          <w:szCs w:val="24"/>
          <w:lang w:eastAsia="lt-LT"/>
        </w:rPr>
        <w:t>“</w:t>
      </w:r>
      <w:r w:rsidR="00882D2F">
        <w:rPr>
          <w:b/>
          <w:szCs w:val="24"/>
          <w:lang w:eastAsia="lt-LT"/>
        </w:rPr>
        <w:t xml:space="preserve"> </w:t>
      </w:r>
      <w:r w:rsidRPr="0041295B">
        <w:rPr>
          <w:b/>
          <w:szCs w:val="24"/>
          <w:lang w:eastAsia="ar-SA"/>
        </w:rPr>
        <w:t>PROJEKTO AIŠKINAMASIS RAŠTAS</w:t>
      </w:r>
    </w:p>
    <w:p w14:paraId="17CD6A32" w14:textId="77777777" w:rsidR="00FF042F" w:rsidRPr="0041295B" w:rsidRDefault="00FF042F" w:rsidP="00FF042F">
      <w:pPr>
        <w:tabs>
          <w:tab w:val="right" w:pos="9638"/>
        </w:tabs>
        <w:suppressAutoHyphens/>
        <w:ind w:firstLine="360"/>
        <w:jc w:val="center"/>
        <w:rPr>
          <w:caps/>
          <w:szCs w:val="24"/>
          <w:lang w:eastAsia="ar-SA"/>
        </w:rPr>
      </w:pPr>
    </w:p>
    <w:p w14:paraId="3E6FCE51" w14:textId="77777777" w:rsidR="00FF042F" w:rsidRPr="0041295B" w:rsidRDefault="00FF042F" w:rsidP="000C761A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41295B">
        <w:rPr>
          <w:b/>
          <w:szCs w:val="24"/>
        </w:rPr>
        <w:t>Sprendimo projekto tikslai ir uždaviniai</w:t>
      </w:r>
    </w:p>
    <w:p w14:paraId="1E5EBE87" w14:textId="3140EEBE" w:rsidR="00FF042F" w:rsidRDefault="000C761A" w:rsidP="000C761A">
      <w:pPr>
        <w:suppressAutoHyphens/>
        <w:ind w:firstLine="360"/>
        <w:jc w:val="both"/>
        <w:rPr>
          <w:color w:val="000000"/>
          <w:spacing w:val="-4"/>
          <w:szCs w:val="24"/>
        </w:rPr>
      </w:pPr>
      <w:r>
        <w:rPr>
          <w:szCs w:val="24"/>
          <w:lang w:eastAsia="ar-SA"/>
        </w:rPr>
        <w:t xml:space="preserve">     </w:t>
      </w:r>
      <w:r w:rsidR="000724A8" w:rsidRPr="0041295B">
        <w:rPr>
          <w:szCs w:val="24"/>
          <w:lang w:eastAsia="ar-SA"/>
        </w:rPr>
        <w:t>Šio sprendimo tikslas yra</w:t>
      </w:r>
      <w:r w:rsidR="00E06E92" w:rsidRPr="00E06E92">
        <w:rPr>
          <w:szCs w:val="24"/>
        </w:rPr>
        <w:t xml:space="preserve"> </w:t>
      </w:r>
      <w:r w:rsidR="00E06E92">
        <w:rPr>
          <w:szCs w:val="24"/>
        </w:rPr>
        <w:t>p</w:t>
      </w:r>
      <w:r w:rsidR="00E06E92" w:rsidRPr="0041295B">
        <w:rPr>
          <w:szCs w:val="24"/>
        </w:rPr>
        <w:t>a</w:t>
      </w:r>
      <w:r w:rsidR="00E06E92">
        <w:rPr>
          <w:szCs w:val="24"/>
        </w:rPr>
        <w:t xml:space="preserve">keisti </w:t>
      </w:r>
      <w:r w:rsidR="00E06E92" w:rsidRPr="0041295B">
        <w:rPr>
          <w:szCs w:val="24"/>
        </w:rPr>
        <w:t xml:space="preserve">Anykščių rajono savivaldybės atsinaujinančių išteklių energijos naudojimo plėtros veiksmų planą iki 2030 m. </w:t>
      </w:r>
      <w:r w:rsidR="00E06E92">
        <w:rPr>
          <w:szCs w:val="24"/>
        </w:rPr>
        <w:t xml:space="preserve">8.1 lentelę </w:t>
      </w:r>
      <w:r w:rsidR="00E06E92" w:rsidRPr="00A70003">
        <w:rPr>
          <w:szCs w:val="24"/>
        </w:rPr>
        <w:t xml:space="preserve">,,AIE </w:t>
      </w:r>
      <w:r w:rsidR="00E06E92">
        <w:rPr>
          <w:szCs w:val="24"/>
        </w:rPr>
        <w:t>dalies galutiniame vartojime didinimo priemonės“ ir ją išdėstyti nauja redakcija</w:t>
      </w:r>
      <w:r w:rsidR="00DE17BD" w:rsidRPr="00A73F2A">
        <w:rPr>
          <w:color w:val="000000"/>
          <w:spacing w:val="-4"/>
          <w:szCs w:val="24"/>
        </w:rPr>
        <w:t>.</w:t>
      </w:r>
      <w:r w:rsidR="00DE17BD" w:rsidRPr="0041295B">
        <w:rPr>
          <w:color w:val="000000"/>
          <w:spacing w:val="-4"/>
          <w:szCs w:val="24"/>
        </w:rPr>
        <w:t xml:space="preserve"> </w:t>
      </w:r>
    </w:p>
    <w:p w14:paraId="53462DB2" w14:textId="0A981FDD" w:rsidR="00F92793" w:rsidRPr="00F92793" w:rsidRDefault="00F92793" w:rsidP="000C761A">
      <w:pPr>
        <w:spacing w:after="200" w:line="276" w:lineRule="auto"/>
        <w:jc w:val="both"/>
      </w:pPr>
      <w:r>
        <w:t xml:space="preserve">        </w:t>
      </w:r>
      <w:r w:rsidR="000C761A">
        <w:t xml:space="preserve">  </w:t>
      </w:r>
      <w:r>
        <w:t>Atsižvelgiant į Lietuvos energetikos agentūros (LEA) atliktą savivaldybių atsinaujinančių išteklių energijos naudojimo plėtros veiksmų planų vertinimą ir pateiktas rekomendacijas, tikslinamas Anykščių rajono savivaldybės atsinaujinančių išteklių energijos naudojimo plėtros veiksmų planas iki 2</w:t>
      </w:r>
      <w:r>
        <w:rPr>
          <w:lang w:val="en-US"/>
        </w:rPr>
        <w:t xml:space="preserve">030 m. </w:t>
      </w:r>
      <w:r>
        <w:t>(</w:t>
      </w:r>
      <w:r w:rsidRPr="001272C9">
        <w:t>AIE plan</w:t>
      </w:r>
      <w:r>
        <w:t xml:space="preserve">as), </w:t>
      </w:r>
      <w:r w:rsidRPr="00AA0104">
        <w:t>pakeičiant 8.1. lentelę. AIE plane numatytos priemonės sugrupuotos pagal funkcinį pobūdį, suformuluoti</w:t>
      </w:r>
      <w:r>
        <w:t xml:space="preserve"> uždaviniai, </w:t>
      </w:r>
      <w:r w:rsidRPr="001272C9">
        <w:t>nustat</w:t>
      </w:r>
      <w:r>
        <w:t>yti rezultato ir</w:t>
      </w:r>
      <w:r w:rsidRPr="001272C9">
        <w:t xml:space="preserve"> produkt</w:t>
      </w:r>
      <w:r>
        <w:t>o</w:t>
      </w:r>
      <w:r w:rsidRPr="001272C9">
        <w:t xml:space="preserve"> rodikli</w:t>
      </w:r>
      <w:r>
        <w:t>ai</w:t>
      </w:r>
      <w:r w:rsidRPr="001272C9">
        <w:t xml:space="preserve"> </w:t>
      </w:r>
      <w:r>
        <w:t>bei</w:t>
      </w:r>
      <w:r w:rsidRPr="001272C9">
        <w:t xml:space="preserve"> finans</w:t>
      </w:r>
      <w:r>
        <w:t>a</w:t>
      </w:r>
      <w:r w:rsidRPr="001272C9">
        <w:t>vimo poreik</w:t>
      </w:r>
      <w:r>
        <w:t>is. Veiksmų planas papildytas naujomis priemonėmis, neaktualios priemonės išimtos.</w:t>
      </w:r>
    </w:p>
    <w:p w14:paraId="6955FE7B" w14:textId="78AA422F" w:rsidR="00FF042F" w:rsidRPr="00223F96" w:rsidRDefault="00FF042F" w:rsidP="000C761A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lt-LT"/>
        </w:rPr>
      </w:pPr>
      <w:r w:rsidRPr="0041295B">
        <w:rPr>
          <w:b/>
          <w:szCs w:val="24"/>
        </w:rPr>
        <w:t>Siūlomos teisinio reguliavimo nuostatos ir laukiami rezultatai</w:t>
      </w:r>
      <w:r w:rsidRPr="0041295B">
        <w:rPr>
          <w:szCs w:val="24"/>
          <w:lang w:eastAsia="lt-LT"/>
        </w:rPr>
        <w:t xml:space="preserve">      </w:t>
      </w:r>
    </w:p>
    <w:p w14:paraId="0292CD1B" w14:textId="4C5D5C51" w:rsidR="002D14F2" w:rsidRPr="0041295B" w:rsidRDefault="000C761A" w:rsidP="000C761A">
      <w:pPr>
        <w:suppressAutoHyphens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</w:t>
      </w:r>
      <w:r w:rsidR="00F92793">
        <w:rPr>
          <w:szCs w:val="24"/>
          <w:lang w:eastAsia="lt-LT"/>
        </w:rPr>
        <w:t xml:space="preserve"> </w:t>
      </w:r>
      <w:r w:rsidR="00265E3C" w:rsidRPr="0041295B">
        <w:rPr>
          <w:color w:val="000000"/>
          <w:szCs w:val="24"/>
        </w:rPr>
        <w:t>Patvirtinus Anykščių</w:t>
      </w:r>
      <w:r w:rsidR="00A73F2A" w:rsidRPr="00A73F2A">
        <w:rPr>
          <w:color w:val="000000"/>
          <w:szCs w:val="24"/>
        </w:rPr>
        <w:t xml:space="preserve"> rajono savivaldybės atsinaujinančių išteklių energijos naudojimo plėtros veiksmų plan</w:t>
      </w:r>
      <w:r w:rsidR="00265E3C" w:rsidRPr="0041295B">
        <w:rPr>
          <w:color w:val="000000"/>
          <w:szCs w:val="24"/>
        </w:rPr>
        <w:t>ą</w:t>
      </w:r>
      <w:r w:rsidR="00A73F2A" w:rsidRPr="00A73F2A">
        <w:rPr>
          <w:color w:val="000000"/>
          <w:szCs w:val="24"/>
        </w:rPr>
        <w:t xml:space="preserve"> iki 2030 m. </w:t>
      </w:r>
      <w:r w:rsidR="00223F96">
        <w:rPr>
          <w:color w:val="000000"/>
          <w:szCs w:val="24"/>
        </w:rPr>
        <w:t>8.1 lentelės pakeitimus</w:t>
      </w:r>
      <w:r w:rsidR="00A73F2A" w:rsidRPr="00A73F2A">
        <w:rPr>
          <w:color w:val="000000"/>
          <w:szCs w:val="24"/>
        </w:rPr>
        <w:t>, būtų įgyvendin</w:t>
      </w:r>
      <w:r w:rsidR="00265E3C" w:rsidRPr="0041295B">
        <w:rPr>
          <w:color w:val="000000"/>
          <w:szCs w:val="24"/>
        </w:rPr>
        <w:t>tos</w:t>
      </w:r>
      <w:r w:rsidR="00A73F2A" w:rsidRPr="00A73F2A">
        <w:rPr>
          <w:color w:val="000000"/>
          <w:szCs w:val="24"/>
        </w:rPr>
        <w:t xml:space="preserve"> nustatyt</w:t>
      </w:r>
      <w:r w:rsidR="00265E3C" w:rsidRPr="0041295B">
        <w:rPr>
          <w:color w:val="000000"/>
          <w:szCs w:val="24"/>
        </w:rPr>
        <w:t>o</w:t>
      </w:r>
      <w:r w:rsidR="00A73F2A" w:rsidRPr="00A73F2A">
        <w:rPr>
          <w:color w:val="000000"/>
          <w:szCs w:val="24"/>
        </w:rPr>
        <w:t>s priemon</w:t>
      </w:r>
      <w:r w:rsidR="00265E3C" w:rsidRPr="0041295B">
        <w:rPr>
          <w:color w:val="000000"/>
          <w:szCs w:val="24"/>
        </w:rPr>
        <w:t>ė</w:t>
      </w:r>
      <w:r w:rsidR="00A73F2A" w:rsidRPr="00A73F2A">
        <w:rPr>
          <w:color w:val="000000"/>
          <w:szCs w:val="24"/>
        </w:rPr>
        <w:t>s, skirt</w:t>
      </w:r>
      <w:r w:rsidR="00265E3C" w:rsidRPr="0041295B">
        <w:rPr>
          <w:color w:val="000000"/>
          <w:szCs w:val="24"/>
        </w:rPr>
        <w:t>o</w:t>
      </w:r>
      <w:r w:rsidR="00A73F2A" w:rsidRPr="00A73F2A">
        <w:rPr>
          <w:color w:val="000000"/>
          <w:szCs w:val="24"/>
        </w:rPr>
        <w:t>s užtikrinti atsinaujinančių išteklių energijos dalis</w:t>
      </w:r>
      <w:r w:rsidR="00265E3C" w:rsidRPr="0041295B">
        <w:rPr>
          <w:color w:val="000000"/>
          <w:szCs w:val="24"/>
        </w:rPr>
        <w:t>.</w:t>
      </w:r>
      <w:r w:rsidR="00A73F2A" w:rsidRPr="00A73F2A">
        <w:rPr>
          <w:color w:val="000000"/>
          <w:szCs w:val="24"/>
        </w:rPr>
        <w:t xml:space="preserve"> </w:t>
      </w:r>
    </w:p>
    <w:p w14:paraId="68C06B49" w14:textId="77777777" w:rsidR="00FF042F" w:rsidRPr="0041295B" w:rsidRDefault="00FF042F" w:rsidP="000C761A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szCs w:val="24"/>
        </w:rPr>
      </w:pPr>
      <w:r w:rsidRPr="0041295B">
        <w:rPr>
          <w:b/>
          <w:szCs w:val="24"/>
        </w:rPr>
        <w:t xml:space="preserve">Lėšų poreikis ir šaltiniai </w:t>
      </w:r>
    </w:p>
    <w:p w14:paraId="6C662B03" w14:textId="53607297" w:rsidR="00FF042F" w:rsidRPr="0041295B" w:rsidRDefault="000C761A" w:rsidP="000C761A">
      <w:pPr>
        <w:tabs>
          <w:tab w:val="left" w:pos="709"/>
        </w:tabs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  </w:t>
      </w:r>
      <w:r w:rsidR="000724A8" w:rsidRPr="0041295B">
        <w:rPr>
          <w:szCs w:val="24"/>
          <w:lang w:eastAsia="ar-SA"/>
        </w:rPr>
        <w:t>Lėšų poreikio nėra.</w:t>
      </w:r>
    </w:p>
    <w:p w14:paraId="0D7C5391" w14:textId="77777777" w:rsidR="00FF042F" w:rsidRPr="0041295B" w:rsidRDefault="00FF042F" w:rsidP="000C761A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szCs w:val="24"/>
          <w:lang w:eastAsia="ar-SA"/>
        </w:rPr>
      </w:pPr>
      <w:r w:rsidRPr="0041295B">
        <w:rPr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4EB54CDB" w14:textId="28A1405C" w:rsidR="00A73F2A" w:rsidRPr="0041295B" w:rsidRDefault="00F92793" w:rsidP="000C761A">
      <w:pPr>
        <w:suppressAutoHyphens/>
        <w:ind w:left="720"/>
        <w:contextualSpacing/>
        <w:jc w:val="both"/>
        <w:rPr>
          <w:szCs w:val="24"/>
          <w:lang w:eastAsia="ar-SA"/>
        </w:rPr>
      </w:pPr>
      <w:r>
        <w:rPr>
          <w:szCs w:val="24"/>
          <w:lang w:eastAsia="ar-SA"/>
        </w:rPr>
        <w:t>Nėra.</w:t>
      </w:r>
    </w:p>
    <w:p w14:paraId="3B81F501" w14:textId="6DA6874B" w:rsidR="00FF042F" w:rsidRPr="00223F96" w:rsidRDefault="00FF042F" w:rsidP="000C761A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b/>
          <w:bCs/>
          <w:szCs w:val="24"/>
          <w:lang w:eastAsia="ar-SA"/>
        </w:rPr>
      </w:pPr>
      <w:r w:rsidRPr="0041295B">
        <w:rPr>
          <w:b/>
          <w:bCs/>
          <w:szCs w:val="24"/>
          <w:lang w:eastAsia="ar-SA"/>
        </w:rPr>
        <w:t>Kokius teisės aktus būtina priimti, kokius galiojančius teisės aktus reikia pakeisti ar pripažinti netekusiais galios – kas ir kada juos turėtų priimti</w:t>
      </w:r>
    </w:p>
    <w:p w14:paraId="68D51ADF" w14:textId="2CD695A4" w:rsidR="002A48AE" w:rsidRPr="00696E4C" w:rsidRDefault="002A48AE" w:rsidP="006E4591">
      <w:pPr>
        <w:suppressAutoHyphens/>
        <w:ind w:left="720"/>
        <w:contextualSpacing/>
        <w:jc w:val="both"/>
        <w:rPr>
          <w:szCs w:val="24"/>
        </w:rPr>
      </w:pPr>
      <w:r w:rsidRPr="00696E4C">
        <w:rPr>
          <w:bCs/>
          <w:szCs w:val="24"/>
          <w:lang w:eastAsia="ar-SA"/>
        </w:rPr>
        <w:t xml:space="preserve">Keičiamas </w:t>
      </w:r>
      <w:r w:rsidRPr="00696E4C">
        <w:rPr>
          <w:szCs w:val="24"/>
        </w:rPr>
        <w:t>Anykščių rajono savivaldybės tarybos 2023 m. kovo 30 d. sprendimas Nr. 1-TS</w:t>
      </w:r>
      <w:r w:rsidR="00696E4C" w:rsidRPr="00696E4C">
        <w:rPr>
          <w:szCs w:val="24"/>
        </w:rPr>
        <w:t>-</w:t>
      </w:r>
    </w:p>
    <w:p w14:paraId="4ECE30F4" w14:textId="1BBA322C" w:rsidR="00EE0CE3" w:rsidRPr="00696E4C" w:rsidRDefault="002A48AE" w:rsidP="002A48AE">
      <w:pPr>
        <w:suppressAutoHyphens/>
        <w:contextualSpacing/>
        <w:jc w:val="both"/>
        <w:rPr>
          <w:b/>
          <w:szCs w:val="24"/>
          <w:lang w:eastAsia="ar-SA"/>
        </w:rPr>
      </w:pPr>
      <w:r w:rsidRPr="00696E4C">
        <w:rPr>
          <w:szCs w:val="24"/>
        </w:rPr>
        <w:t>72 ,,Dėl Anykščių rajono savivaldybės atsinaujinančių išteklių energijos naudojimo plėtros veiksmų plano iki 2030 m. patvirtinimo“</w:t>
      </w:r>
      <w:r w:rsidR="00DF0D60" w:rsidRPr="00696E4C">
        <w:rPr>
          <w:szCs w:val="24"/>
        </w:rPr>
        <w:t>.</w:t>
      </w:r>
    </w:p>
    <w:p w14:paraId="28FCC371" w14:textId="030CC3B0" w:rsidR="000D7C51" w:rsidRPr="00223F96" w:rsidRDefault="00FF042F" w:rsidP="000C761A">
      <w:pPr>
        <w:pStyle w:val="Sraopastraipa"/>
        <w:numPr>
          <w:ilvl w:val="0"/>
          <w:numId w:val="4"/>
        </w:numPr>
        <w:suppressAutoHyphens/>
        <w:jc w:val="both"/>
        <w:rPr>
          <w:b/>
          <w:bCs/>
          <w:szCs w:val="24"/>
          <w:lang w:eastAsia="ar-SA"/>
        </w:rPr>
      </w:pPr>
      <w:r w:rsidRPr="0041295B">
        <w:rPr>
          <w:b/>
          <w:bCs/>
          <w:szCs w:val="24"/>
          <w:lang w:eastAsia="ar-SA"/>
        </w:rPr>
        <w:t>Sprendimo įgyvendinimo terminai – kas, ką ir kada turėtų atlikti</w:t>
      </w:r>
    </w:p>
    <w:p w14:paraId="3870564A" w14:textId="61A5F25A" w:rsidR="000D7C51" w:rsidRPr="0041295B" w:rsidRDefault="000C761A" w:rsidP="000C761A">
      <w:pPr>
        <w:suppressAutoHyphens/>
        <w:ind w:firstLine="567"/>
        <w:contextualSpacing/>
        <w:jc w:val="both"/>
      </w:pPr>
      <w:r>
        <w:t xml:space="preserve">   </w:t>
      </w:r>
      <w:r w:rsidR="00A73F2A" w:rsidRPr="0041295B">
        <w:t>Vykdytoja – Anykščių rajono savivaldybės administracija</w:t>
      </w:r>
      <w:r w:rsidR="00265E3C" w:rsidRPr="0041295B">
        <w:t xml:space="preserve"> bei pavaldžios įstaigos</w:t>
      </w:r>
      <w:r w:rsidR="00A73F2A" w:rsidRPr="0041295B">
        <w:t>, plano vykdymas iki 2030 m.</w:t>
      </w:r>
    </w:p>
    <w:p w14:paraId="471F7D5C" w14:textId="77777777" w:rsidR="00F92793" w:rsidRDefault="00FF042F" w:rsidP="000C761A">
      <w:pPr>
        <w:pStyle w:val="Sraopastraipa"/>
        <w:numPr>
          <w:ilvl w:val="0"/>
          <w:numId w:val="4"/>
        </w:numPr>
        <w:suppressAutoHyphens/>
        <w:spacing w:line="276" w:lineRule="auto"/>
        <w:jc w:val="both"/>
        <w:rPr>
          <w:b/>
          <w:bCs/>
          <w:szCs w:val="24"/>
          <w:lang w:eastAsia="ar-SA"/>
        </w:rPr>
      </w:pPr>
      <w:r w:rsidRPr="00F92793">
        <w:rPr>
          <w:b/>
          <w:bCs/>
          <w:szCs w:val="24"/>
          <w:lang w:eastAsia="ar-SA"/>
        </w:rPr>
        <w:t>Sprendimo projekto rengimo metu gauti specialistų vertinimai ir išvados</w:t>
      </w:r>
    </w:p>
    <w:p w14:paraId="402C31C8" w14:textId="77777777" w:rsidR="000C761A" w:rsidRDefault="000C761A" w:rsidP="000C761A">
      <w:pPr>
        <w:suppressAutoHyphens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t xml:space="preserve">      </w:t>
      </w:r>
      <w:r w:rsidR="00A73F2A" w:rsidRPr="00F92793">
        <w:rPr>
          <w:szCs w:val="24"/>
        </w:rPr>
        <w:t>Lietuvos Respublikos energetikos ministerij</w:t>
      </w:r>
      <w:r w:rsidR="004D7414" w:rsidRPr="00F92793">
        <w:rPr>
          <w:szCs w:val="24"/>
        </w:rPr>
        <w:t>a</w:t>
      </w:r>
      <w:r w:rsidR="00A73F2A" w:rsidRPr="00F92793">
        <w:rPr>
          <w:szCs w:val="24"/>
        </w:rPr>
        <w:t xml:space="preserve"> 202</w:t>
      </w:r>
      <w:r w:rsidR="007A0BB6">
        <w:rPr>
          <w:szCs w:val="24"/>
        </w:rPr>
        <w:t>5</w:t>
      </w:r>
      <w:r w:rsidR="00A73F2A" w:rsidRPr="00F92793">
        <w:rPr>
          <w:szCs w:val="24"/>
        </w:rPr>
        <w:t xml:space="preserve"> m. </w:t>
      </w:r>
      <w:r w:rsidR="007A0BB6">
        <w:rPr>
          <w:szCs w:val="24"/>
        </w:rPr>
        <w:t>birželio</w:t>
      </w:r>
      <w:r w:rsidR="00A73F2A" w:rsidRPr="00F92793">
        <w:rPr>
          <w:szCs w:val="24"/>
        </w:rPr>
        <w:t xml:space="preserve"> 2</w:t>
      </w:r>
      <w:r w:rsidR="007A0BB6">
        <w:rPr>
          <w:szCs w:val="24"/>
        </w:rPr>
        <w:t>7</w:t>
      </w:r>
      <w:r w:rsidR="00A73F2A" w:rsidRPr="00F92793">
        <w:rPr>
          <w:szCs w:val="24"/>
        </w:rPr>
        <w:t xml:space="preserve"> d. rašt</w:t>
      </w:r>
      <w:r w:rsidR="004D7414" w:rsidRPr="00F92793">
        <w:rPr>
          <w:szCs w:val="24"/>
        </w:rPr>
        <w:t>u</w:t>
      </w:r>
      <w:r w:rsidR="00A73F2A" w:rsidRPr="00F92793">
        <w:rPr>
          <w:szCs w:val="24"/>
        </w:rPr>
        <w:t xml:space="preserve"> Nr. 3-</w:t>
      </w:r>
      <w:r w:rsidR="007A0BB6">
        <w:rPr>
          <w:szCs w:val="24"/>
        </w:rPr>
        <w:t>1012</w:t>
      </w:r>
    </w:p>
    <w:p w14:paraId="08383FCD" w14:textId="2A1C71CB" w:rsidR="004D7414" w:rsidRPr="000C761A" w:rsidRDefault="00A73F2A" w:rsidP="000C761A">
      <w:pPr>
        <w:suppressAutoHyphens/>
        <w:spacing w:line="276" w:lineRule="auto"/>
        <w:jc w:val="both"/>
        <w:rPr>
          <w:szCs w:val="24"/>
        </w:rPr>
      </w:pPr>
      <w:r w:rsidRPr="00F92793">
        <w:rPr>
          <w:szCs w:val="24"/>
        </w:rPr>
        <w:t>„Anykščių</w:t>
      </w:r>
      <w:r w:rsidR="000C761A">
        <w:rPr>
          <w:szCs w:val="24"/>
        </w:rPr>
        <w:t xml:space="preserve"> </w:t>
      </w:r>
      <w:r w:rsidRPr="00F92793">
        <w:rPr>
          <w:szCs w:val="24"/>
        </w:rPr>
        <w:t>rajono savivaldybės atsinaujinančių išteklių energijos naudojimo plėtros veiksmų plano 2021–2030 metams</w:t>
      </w:r>
      <w:r w:rsidR="007A0BB6">
        <w:rPr>
          <w:szCs w:val="24"/>
        </w:rPr>
        <w:t xml:space="preserve"> pakeitimo</w:t>
      </w:r>
      <w:r w:rsidRPr="00F92793">
        <w:rPr>
          <w:szCs w:val="24"/>
        </w:rPr>
        <w:t xml:space="preserve"> vertinimas“</w:t>
      </w:r>
      <w:r w:rsidR="004D7414" w:rsidRPr="00F92793">
        <w:rPr>
          <w:szCs w:val="24"/>
        </w:rPr>
        <w:t xml:space="preserve"> informavo, kad AIE plan</w:t>
      </w:r>
      <w:r w:rsidR="00B84C4B">
        <w:rPr>
          <w:szCs w:val="24"/>
        </w:rPr>
        <w:t>o pakeitimai 8.1 lentelėje</w:t>
      </w:r>
      <w:r w:rsidR="004D7414" w:rsidRPr="00F92793">
        <w:rPr>
          <w:szCs w:val="24"/>
        </w:rPr>
        <w:t xml:space="preserve"> yra suderint</w:t>
      </w:r>
      <w:r w:rsidR="00B84C4B">
        <w:rPr>
          <w:szCs w:val="24"/>
        </w:rPr>
        <w:t>i</w:t>
      </w:r>
      <w:r w:rsidR="004D7414" w:rsidRPr="00F92793">
        <w:rPr>
          <w:szCs w:val="24"/>
        </w:rPr>
        <w:t xml:space="preserve">.  </w:t>
      </w:r>
    </w:p>
    <w:p w14:paraId="27F6FDD9" w14:textId="1108EA37" w:rsidR="00FF042F" w:rsidRPr="0041295B" w:rsidRDefault="000C761A" w:rsidP="000C761A">
      <w:pPr>
        <w:suppressAutoHyphens/>
        <w:jc w:val="both"/>
        <w:rPr>
          <w:b/>
          <w:szCs w:val="24"/>
          <w:lang w:eastAsia="ar-SA"/>
        </w:rPr>
      </w:pPr>
      <w:r>
        <w:rPr>
          <w:szCs w:val="24"/>
        </w:rPr>
        <w:t xml:space="preserve">       </w:t>
      </w:r>
      <w:r w:rsidR="00FF042F" w:rsidRPr="0041295B">
        <w:rPr>
          <w:b/>
          <w:szCs w:val="24"/>
          <w:lang w:eastAsia="ar-SA"/>
        </w:rPr>
        <w:t>8. Kiti reikalingi pagrindimai, skaičiavimai ir paaiškinimai</w:t>
      </w:r>
    </w:p>
    <w:p w14:paraId="30D46F8B" w14:textId="0D951AD9" w:rsidR="00FF042F" w:rsidRPr="0041295B" w:rsidRDefault="000C761A" w:rsidP="000C761A">
      <w:pPr>
        <w:suppressAutoHyphens/>
        <w:ind w:left="709" w:hanging="425"/>
        <w:jc w:val="both"/>
        <w:rPr>
          <w:bCs/>
          <w:szCs w:val="24"/>
          <w:lang w:eastAsia="ar-SA"/>
        </w:rPr>
      </w:pPr>
      <w:r>
        <w:rPr>
          <w:bCs/>
          <w:szCs w:val="24"/>
          <w:lang w:eastAsia="ar-SA"/>
        </w:rPr>
        <w:t xml:space="preserve">       </w:t>
      </w:r>
      <w:r w:rsidR="000D7C51" w:rsidRPr="0041295B">
        <w:rPr>
          <w:bCs/>
          <w:szCs w:val="24"/>
          <w:lang w:eastAsia="ar-SA"/>
        </w:rPr>
        <w:t>Nėra.</w:t>
      </w:r>
    </w:p>
    <w:p w14:paraId="744CAD62" w14:textId="465C8F5E" w:rsidR="00FF042F" w:rsidRPr="0041295B" w:rsidRDefault="00FF042F" w:rsidP="000C761A">
      <w:pPr>
        <w:suppressAutoHyphens/>
        <w:jc w:val="both"/>
        <w:rPr>
          <w:b/>
          <w:szCs w:val="24"/>
          <w:lang w:eastAsia="ar-SA"/>
        </w:rPr>
      </w:pPr>
      <w:r w:rsidRPr="0041295B">
        <w:rPr>
          <w:b/>
          <w:szCs w:val="24"/>
          <w:lang w:eastAsia="ar-SA"/>
        </w:rPr>
        <w:t xml:space="preserve">  </w:t>
      </w:r>
      <w:r w:rsidR="000C761A">
        <w:rPr>
          <w:b/>
          <w:szCs w:val="24"/>
          <w:lang w:eastAsia="ar-SA"/>
        </w:rPr>
        <w:t xml:space="preserve">     </w:t>
      </w:r>
      <w:r w:rsidRPr="0041295B">
        <w:rPr>
          <w:b/>
          <w:szCs w:val="24"/>
          <w:lang w:eastAsia="ar-SA"/>
        </w:rPr>
        <w:t xml:space="preserve">9. Sprendimo projekto iniciatoriai ir rengėjai, pranešėjas             </w:t>
      </w:r>
    </w:p>
    <w:p w14:paraId="3CA49192" w14:textId="57CB4B55" w:rsidR="00FF042F" w:rsidRPr="0041295B" w:rsidRDefault="000C761A" w:rsidP="000C761A">
      <w:pPr>
        <w:suppressAutoHyphens/>
        <w:ind w:firstLine="567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</w:t>
      </w:r>
      <w:r w:rsidR="00FF042F" w:rsidRPr="0041295B">
        <w:rPr>
          <w:szCs w:val="24"/>
          <w:lang w:eastAsia="lt-LT"/>
        </w:rPr>
        <w:t>Iniciatorius – Anykščių rajono savivaldybės administracija.</w:t>
      </w:r>
    </w:p>
    <w:p w14:paraId="2843716B" w14:textId="3AE577CF" w:rsidR="007A0BB6" w:rsidRPr="00560E3D" w:rsidRDefault="007A0BB6" w:rsidP="000C761A">
      <w:pPr>
        <w:jc w:val="both"/>
        <w:rPr>
          <w:szCs w:val="24"/>
        </w:rPr>
      </w:pPr>
      <w:r>
        <w:rPr>
          <w:szCs w:val="24"/>
        </w:rPr>
        <w:t xml:space="preserve">          </w:t>
      </w:r>
      <w:r w:rsidR="000C761A">
        <w:rPr>
          <w:szCs w:val="24"/>
        </w:rPr>
        <w:t xml:space="preserve">  </w:t>
      </w:r>
      <w:r w:rsidRPr="00560E3D">
        <w:rPr>
          <w:szCs w:val="24"/>
        </w:rPr>
        <w:t xml:space="preserve">Rengėjas –  Bendrojo ir ūkio skyriaus </w:t>
      </w:r>
      <w:r>
        <w:rPr>
          <w:szCs w:val="24"/>
        </w:rPr>
        <w:t>vedėjo pavaduotojas Algirdas Žalkauskas</w:t>
      </w:r>
      <w:r w:rsidRPr="00783F29">
        <w:rPr>
          <w:szCs w:val="24"/>
        </w:rPr>
        <w:t>.</w:t>
      </w:r>
    </w:p>
    <w:p w14:paraId="3A98A64C" w14:textId="204CA166" w:rsidR="00FF042F" w:rsidRPr="0041295B" w:rsidRDefault="007A0BB6" w:rsidP="00AB7BC3">
      <w:pPr>
        <w:jc w:val="both"/>
        <w:rPr>
          <w:szCs w:val="24"/>
        </w:rPr>
      </w:pPr>
      <w:r>
        <w:rPr>
          <w:szCs w:val="24"/>
        </w:rPr>
        <w:t xml:space="preserve">         </w:t>
      </w:r>
      <w:r w:rsidR="000C761A">
        <w:rPr>
          <w:szCs w:val="24"/>
        </w:rPr>
        <w:t xml:space="preserve">  </w:t>
      </w:r>
      <w:r>
        <w:rPr>
          <w:szCs w:val="24"/>
        </w:rPr>
        <w:t xml:space="preserve"> Pranešėjas – </w:t>
      </w:r>
      <w:r w:rsidRPr="00560E3D">
        <w:rPr>
          <w:szCs w:val="24"/>
        </w:rPr>
        <w:t xml:space="preserve">Bendrojo ir ūkio skyriaus </w:t>
      </w:r>
      <w:r>
        <w:rPr>
          <w:szCs w:val="24"/>
        </w:rPr>
        <w:t>vedėjo pavaduotojas Algirdas Žalkauska</w:t>
      </w:r>
      <w:r w:rsidRPr="00783F29">
        <w:rPr>
          <w:szCs w:val="24"/>
        </w:rPr>
        <w:t>s</w:t>
      </w:r>
      <w:r w:rsidR="000C761A">
        <w:rPr>
          <w:szCs w:val="24"/>
        </w:rPr>
        <w:t>.</w:t>
      </w:r>
    </w:p>
    <w:sectPr w:rsidR="00FF042F" w:rsidRPr="0041295B" w:rsidSect="009F0C84">
      <w:headerReference w:type="default" r:id="rId9"/>
      <w:headerReference w:type="firs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32EA2" w14:textId="77777777" w:rsidR="00ED3A4C" w:rsidRDefault="00ED3A4C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229A86DC" w14:textId="77777777" w:rsidR="00ED3A4C" w:rsidRDefault="00ED3A4C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BBA4" w14:textId="77777777" w:rsidR="00ED3A4C" w:rsidRDefault="00ED3A4C">
      <w:pPr>
        <w:textAlignment w:val="baseline"/>
        <w:rPr>
          <w:sz w:val="20"/>
          <w:lang w:val="en-US"/>
        </w:rPr>
      </w:pPr>
      <w:r>
        <w:rPr>
          <w:color w:val="000000"/>
          <w:sz w:val="20"/>
          <w:lang w:val="en-US"/>
        </w:rPr>
        <w:separator/>
      </w:r>
    </w:p>
  </w:footnote>
  <w:footnote w:type="continuationSeparator" w:id="0">
    <w:p w14:paraId="392512B3" w14:textId="77777777" w:rsidR="00ED3A4C" w:rsidRDefault="00ED3A4C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  <w:footnote w:id="1">
    <w:p w14:paraId="5ABFCDC8" w14:textId="77777777" w:rsidR="00AB7BC3" w:rsidRPr="005706AC" w:rsidRDefault="00AB7BC3" w:rsidP="00AB7BC3">
      <w:pPr>
        <w:pStyle w:val="Puslapioinaostekstas"/>
        <w:spacing w:before="0"/>
        <w:rPr>
          <w:rFonts w:ascii="Times New Roman" w:hAnsi="Times New Roman" w:cs="Times New Roman"/>
          <w:color w:val="auto"/>
        </w:rPr>
      </w:pPr>
      <w:r w:rsidRPr="005706AC">
        <w:rPr>
          <w:rStyle w:val="Puslapioinaosnuoroda"/>
          <w:rFonts w:ascii="Times New Roman" w:hAnsi="Times New Roman" w:cs="Times New Roman"/>
          <w:color w:val="auto"/>
        </w:rPr>
        <w:footnoteRef/>
      </w:r>
      <w:r w:rsidRPr="005706AC">
        <w:rPr>
          <w:rFonts w:ascii="Times New Roman" w:hAnsi="Times New Roman" w:cs="Times New Roman"/>
          <w:color w:val="auto"/>
        </w:rPr>
        <w:t xml:space="preserve"> Nesant techninių galimybių įrengti saulės elektrinės ant stogų (arba laisvos galios tinkle) gali būti įsigyjamos elektrinės nutolusiuose parkuose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DB1C" w14:textId="38DB537D" w:rsidR="00F6578B" w:rsidRDefault="00F6578B">
    <w:pPr>
      <w:pStyle w:val="Antrats"/>
      <w:jc w:val="center"/>
    </w:pPr>
  </w:p>
  <w:p w14:paraId="1BA85D09" w14:textId="77777777" w:rsidR="00F6578B" w:rsidRDefault="00F6578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C48B" w14:textId="1C13BC69" w:rsidR="00F6578B" w:rsidRDefault="00F6578B" w:rsidP="007B1CAF">
    <w:pPr>
      <w:pStyle w:val="Antrats"/>
      <w:tabs>
        <w:tab w:val="clear" w:pos="4819"/>
        <w:tab w:val="clear" w:pos="9638"/>
        <w:tab w:val="left" w:pos="7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A07ED"/>
    <w:multiLevelType w:val="hybridMultilevel"/>
    <w:tmpl w:val="ABAA4946"/>
    <w:lvl w:ilvl="0" w:tplc="831408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8253E"/>
    <w:multiLevelType w:val="hybridMultilevel"/>
    <w:tmpl w:val="7638A1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22B54"/>
    <w:multiLevelType w:val="hybridMultilevel"/>
    <w:tmpl w:val="FC3C3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B3F13"/>
    <w:multiLevelType w:val="multilevel"/>
    <w:tmpl w:val="0DE8BF6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976397">
    <w:abstractNumId w:val="2"/>
  </w:num>
  <w:num w:numId="2" w16cid:durableId="905065298">
    <w:abstractNumId w:val="4"/>
  </w:num>
  <w:num w:numId="3" w16cid:durableId="1205943479">
    <w:abstractNumId w:val="5"/>
  </w:num>
  <w:num w:numId="4" w16cid:durableId="582615384">
    <w:abstractNumId w:val="1"/>
  </w:num>
  <w:num w:numId="5" w16cid:durableId="390617977">
    <w:abstractNumId w:val="3"/>
  </w:num>
  <w:num w:numId="6" w16cid:durableId="113602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1B"/>
    <w:rsid w:val="00012410"/>
    <w:rsid w:val="00044FC5"/>
    <w:rsid w:val="000540BB"/>
    <w:rsid w:val="000628D3"/>
    <w:rsid w:val="000724A8"/>
    <w:rsid w:val="00077EAE"/>
    <w:rsid w:val="00087772"/>
    <w:rsid w:val="000907FF"/>
    <w:rsid w:val="000949D6"/>
    <w:rsid w:val="000A6BE4"/>
    <w:rsid w:val="000C0260"/>
    <w:rsid w:val="000C5333"/>
    <w:rsid w:val="000C761A"/>
    <w:rsid w:val="000D25E3"/>
    <w:rsid w:val="000D7C51"/>
    <w:rsid w:val="000F1ED0"/>
    <w:rsid w:val="000F7C83"/>
    <w:rsid w:val="00110E49"/>
    <w:rsid w:val="00141BBF"/>
    <w:rsid w:val="001465CA"/>
    <w:rsid w:val="00152B9A"/>
    <w:rsid w:val="001536BD"/>
    <w:rsid w:val="00162539"/>
    <w:rsid w:val="001648A1"/>
    <w:rsid w:val="0017322B"/>
    <w:rsid w:val="001911C3"/>
    <w:rsid w:val="00193623"/>
    <w:rsid w:val="001942DF"/>
    <w:rsid w:val="00195CD6"/>
    <w:rsid w:val="00195DEB"/>
    <w:rsid w:val="001A572C"/>
    <w:rsid w:val="001B0C1D"/>
    <w:rsid w:val="001B142A"/>
    <w:rsid w:val="001C3038"/>
    <w:rsid w:val="001E0408"/>
    <w:rsid w:val="001E4D10"/>
    <w:rsid w:val="001F0C07"/>
    <w:rsid w:val="001F6514"/>
    <w:rsid w:val="002003C0"/>
    <w:rsid w:val="0020105E"/>
    <w:rsid w:val="00203572"/>
    <w:rsid w:val="002135AB"/>
    <w:rsid w:val="00223F96"/>
    <w:rsid w:val="00265E3C"/>
    <w:rsid w:val="00274766"/>
    <w:rsid w:val="002769C2"/>
    <w:rsid w:val="00287920"/>
    <w:rsid w:val="002934A3"/>
    <w:rsid w:val="002A2C52"/>
    <w:rsid w:val="002A3F59"/>
    <w:rsid w:val="002A48AE"/>
    <w:rsid w:val="002A79D1"/>
    <w:rsid w:val="002B65F6"/>
    <w:rsid w:val="002C6E03"/>
    <w:rsid w:val="002D14F2"/>
    <w:rsid w:val="002D417A"/>
    <w:rsid w:val="002D63D7"/>
    <w:rsid w:val="002E7418"/>
    <w:rsid w:val="002F05D4"/>
    <w:rsid w:val="00301CD9"/>
    <w:rsid w:val="003035F3"/>
    <w:rsid w:val="00323A3F"/>
    <w:rsid w:val="0032563C"/>
    <w:rsid w:val="0033326C"/>
    <w:rsid w:val="00334696"/>
    <w:rsid w:val="003448C2"/>
    <w:rsid w:val="00352EC3"/>
    <w:rsid w:val="00365E8C"/>
    <w:rsid w:val="003A79F7"/>
    <w:rsid w:val="003C5F41"/>
    <w:rsid w:val="003C61F4"/>
    <w:rsid w:val="003D4D95"/>
    <w:rsid w:val="003E2DA6"/>
    <w:rsid w:val="003E79C5"/>
    <w:rsid w:val="003F5ED1"/>
    <w:rsid w:val="00402EFE"/>
    <w:rsid w:val="00406966"/>
    <w:rsid w:val="0041295B"/>
    <w:rsid w:val="00422FAF"/>
    <w:rsid w:val="00425D99"/>
    <w:rsid w:val="004261C0"/>
    <w:rsid w:val="00440608"/>
    <w:rsid w:val="00442700"/>
    <w:rsid w:val="00446CF4"/>
    <w:rsid w:val="00463440"/>
    <w:rsid w:val="0046359E"/>
    <w:rsid w:val="00471FE4"/>
    <w:rsid w:val="00486732"/>
    <w:rsid w:val="004908D1"/>
    <w:rsid w:val="00492F1C"/>
    <w:rsid w:val="004936EA"/>
    <w:rsid w:val="004A09E3"/>
    <w:rsid w:val="004B340B"/>
    <w:rsid w:val="004B556C"/>
    <w:rsid w:val="004C2F87"/>
    <w:rsid w:val="004D3495"/>
    <w:rsid w:val="004D7414"/>
    <w:rsid w:val="004F20CB"/>
    <w:rsid w:val="004F5053"/>
    <w:rsid w:val="00503209"/>
    <w:rsid w:val="00513589"/>
    <w:rsid w:val="00514E1B"/>
    <w:rsid w:val="005264AF"/>
    <w:rsid w:val="0052650E"/>
    <w:rsid w:val="00526D2B"/>
    <w:rsid w:val="005362D5"/>
    <w:rsid w:val="00540FA2"/>
    <w:rsid w:val="00544C16"/>
    <w:rsid w:val="00550614"/>
    <w:rsid w:val="005506EE"/>
    <w:rsid w:val="00551FE8"/>
    <w:rsid w:val="00561D6A"/>
    <w:rsid w:val="00567291"/>
    <w:rsid w:val="005706AC"/>
    <w:rsid w:val="005738E6"/>
    <w:rsid w:val="00574850"/>
    <w:rsid w:val="005A1696"/>
    <w:rsid w:val="005A4869"/>
    <w:rsid w:val="005A6952"/>
    <w:rsid w:val="005B54BE"/>
    <w:rsid w:val="005C22B8"/>
    <w:rsid w:val="005C3CD9"/>
    <w:rsid w:val="005C7E17"/>
    <w:rsid w:val="005E20E6"/>
    <w:rsid w:val="005E48E7"/>
    <w:rsid w:val="005F68A0"/>
    <w:rsid w:val="00606F0A"/>
    <w:rsid w:val="00613650"/>
    <w:rsid w:val="00634202"/>
    <w:rsid w:val="00642728"/>
    <w:rsid w:val="00644778"/>
    <w:rsid w:val="00664BF5"/>
    <w:rsid w:val="00674242"/>
    <w:rsid w:val="00676FB0"/>
    <w:rsid w:val="00687ACA"/>
    <w:rsid w:val="00692DD1"/>
    <w:rsid w:val="0069320E"/>
    <w:rsid w:val="00694F09"/>
    <w:rsid w:val="00696E4C"/>
    <w:rsid w:val="006A3894"/>
    <w:rsid w:val="006A53EE"/>
    <w:rsid w:val="006B72FE"/>
    <w:rsid w:val="006C1856"/>
    <w:rsid w:val="006D47B6"/>
    <w:rsid w:val="006E35ED"/>
    <w:rsid w:val="006E4591"/>
    <w:rsid w:val="00703CDC"/>
    <w:rsid w:val="00707CEC"/>
    <w:rsid w:val="00710330"/>
    <w:rsid w:val="0071148E"/>
    <w:rsid w:val="00716FF4"/>
    <w:rsid w:val="007228A7"/>
    <w:rsid w:val="007535DF"/>
    <w:rsid w:val="0075498F"/>
    <w:rsid w:val="00756E0E"/>
    <w:rsid w:val="00760063"/>
    <w:rsid w:val="007937FC"/>
    <w:rsid w:val="007969EB"/>
    <w:rsid w:val="007A0BB6"/>
    <w:rsid w:val="007A57E9"/>
    <w:rsid w:val="007B1CAF"/>
    <w:rsid w:val="007C622D"/>
    <w:rsid w:val="007D5CCF"/>
    <w:rsid w:val="007D7711"/>
    <w:rsid w:val="007E0DB0"/>
    <w:rsid w:val="008034FA"/>
    <w:rsid w:val="008058FD"/>
    <w:rsid w:val="00805D2A"/>
    <w:rsid w:val="008177F7"/>
    <w:rsid w:val="0082229C"/>
    <w:rsid w:val="00836147"/>
    <w:rsid w:val="008419BB"/>
    <w:rsid w:val="00850BA2"/>
    <w:rsid w:val="00851B8F"/>
    <w:rsid w:val="008523F7"/>
    <w:rsid w:val="00857370"/>
    <w:rsid w:val="0087021D"/>
    <w:rsid w:val="00882D2F"/>
    <w:rsid w:val="0089155A"/>
    <w:rsid w:val="00892021"/>
    <w:rsid w:val="008931F4"/>
    <w:rsid w:val="008A1CFC"/>
    <w:rsid w:val="008C322B"/>
    <w:rsid w:val="008F28F5"/>
    <w:rsid w:val="00914BB2"/>
    <w:rsid w:val="00921C14"/>
    <w:rsid w:val="00937DB1"/>
    <w:rsid w:val="00942EA4"/>
    <w:rsid w:val="0095295F"/>
    <w:rsid w:val="00953D0E"/>
    <w:rsid w:val="00954565"/>
    <w:rsid w:val="00974E2C"/>
    <w:rsid w:val="00980BB4"/>
    <w:rsid w:val="009815E0"/>
    <w:rsid w:val="00981668"/>
    <w:rsid w:val="0098360E"/>
    <w:rsid w:val="00984546"/>
    <w:rsid w:val="009941D9"/>
    <w:rsid w:val="00994A2C"/>
    <w:rsid w:val="009E0385"/>
    <w:rsid w:val="009E29D5"/>
    <w:rsid w:val="009F0C84"/>
    <w:rsid w:val="00A0282A"/>
    <w:rsid w:val="00A05454"/>
    <w:rsid w:val="00A1110A"/>
    <w:rsid w:val="00A15956"/>
    <w:rsid w:val="00A27D01"/>
    <w:rsid w:val="00A30F02"/>
    <w:rsid w:val="00A36343"/>
    <w:rsid w:val="00A36F0B"/>
    <w:rsid w:val="00A51AD7"/>
    <w:rsid w:val="00A6101C"/>
    <w:rsid w:val="00A63257"/>
    <w:rsid w:val="00A67BA0"/>
    <w:rsid w:val="00A70003"/>
    <w:rsid w:val="00A73F2A"/>
    <w:rsid w:val="00A912F6"/>
    <w:rsid w:val="00A96A81"/>
    <w:rsid w:val="00AB2643"/>
    <w:rsid w:val="00AB2F93"/>
    <w:rsid w:val="00AB381E"/>
    <w:rsid w:val="00AB7BC3"/>
    <w:rsid w:val="00AC4E7D"/>
    <w:rsid w:val="00AD670E"/>
    <w:rsid w:val="00AE7B55"/>
    <w:rsid w:val="00AF01FB"/>
    <w:rsid w:val="00B11158"/>
    <w:rsid w:val="00B26AC7"/>
    <w:rsid w:val="00B35727"/>
    <w:rsid w:val="00B373A7"/>
    <w:rsid w:val="00B7569B"/>
    <w:rsid w:val="00B76B14"/>
    <w:rsid w:val="00B81F09"/>
    <w:rsid w:val="00B8429D"/>
    <w:rsid w:val="00B84C4B"/>
    <w:rsid w:val="00B96340"/>
    <w:rsid w:val="00B971E9"/>
    <w:rsid w:val="00BA4C61"/>
    <w:rsid w:val="00BC0E16"/>
    <w:rsid w:val="00BE1B24"/>
    <w:rsid w:val="00BF038D"/>
    <w:rsid w:val="00BF2A0C"/>
    <w:rsid w:val="00BF7772"/>
    <w:rsid w:val="00C0606D"/>
    <w:rsid w:val="00C3486C"/>
    <w:rsid w:val="00C5073F"/>
    <w:rsid w:val="00C56606"/>
    <w:rsid w:val="00C62DAC"/>
    <w:rsid w:val="00C62F99"/>
    <w:rsid w:val="00C63BFA"/>
    <w:rsid w:val="00C74FB0"/>
    <w:rsid w:val="00C75CF0"/>
    <w:rsid w:val="00C7683C"/>
    <w:rsid w:val="00C77C05"/>
    <w:rsid w:val="00CC59BD"/>
    <w:rsid w:val="00CD0B63"/>
    <w:rsid w:val="00CD3C1B"/>
    <w:rsid w:val="00CD4196"/>
    <w:rsid w:val="00CD4848"/>
    <w:rsid w:val="00CF0B1D"/>
    <w:rsid w:val="00CF539C"/>
    <w:rsid w:val="00D00492"/>
    <w:rsid w:val="00D05695"/>
    <w:rsid w:val="00D31ECF"/>
    <w:rsid w:val="00D3268A"/>
    <w:rsid w:val="00D57F9E"/>
    <w:rsid w:val="00D85DEB"/>
    <w:rsid w:val="00D90AF8"/>
    <w:rsid w:val="00DA2433"/>
    <w:rsid w:val="00DA2692"/>
    <w:rsid w:val="00DB7FFC"/>
    <w:rsid w:val="00DC5DAD"/>
    <w:rsid w:val="00DE17BD"/>
    <w:rsid w:val="00DE790A"/>
    <w:rsid w:val="00DF0D60"/>
    <w:rsid w:val="00DF2D75"/>
    <w:rsid w:val="00DF3A67"/>
    <w:rsid w:val="00DF5C37"/>
    <w:rsid w:val="00E06E92"/>
    <w:rsid w:val="00E14CB6"/>
    <w:rsid w:val="00E32AB4"/>
    <w:rsid w:val="00E51542"/>
    <w:rsid w:val="00E51FAA"/>
    <w:rsid w:val="00E54E01"/>
    <w:rsid w:val="00E623BD"/>
    <w:rsid w:val="00E62997"/>
    <w:rsid w:val="00E660DA"/>
    <w:rsid w:val="00E74696"/>
    <w:rsid w:val="00E964FF"/>
    <w:rsid w:val="00E97F14"/>
    <w:rsid w:val="00EC1450"/>
    <w:rsid w:val="00ED3A4C"/>
    <w:rsid w:val="00ED61CF"/>
    <w:rsid w:val="00ED6D20"/>
    <w:rsid w:val="00EE0CE3"/>
    <w:rsid w:val="00EE38E4"/>
    <w:rsid w:val="00F405DE"/>
    <w:rsid w:val="00F53EEF"/>
    <w:rsid w:val="00F6189E"/>
    <w:rsid w:val="00F6578B"/>
    <w:rsid w:val="00F663BA"/>
    <w:rsid w:val="00F70311"/>
    <w:rsid w:val="00F80EC3"/>
    <w:rsid w:val="00F92793"/>
    <w:rsid w:val="00FA1C6B"/>
    <w:rsid w:val="00FB1DC6"/>
    <w:rsid w:val="00FB76C7"/>
    <w:rsid w:val="00FC0320"/>
    <w:rsid w:val="00FC3601"/>
    <w:rsid w:val="00FD44F4"/>
    <w:rsid w:val="00FD7037"/>
    <w:rsid w:val="00FE328C"/>
    <w:rsid w:val="00FF042F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614D"/>
  <w15:docId w15:val="{ED15B567-252A-4687-BD06-12A3499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14BB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3C5F41"/>
    <w:rPr>
      <w:color w:val="808080"/>
    </w:rPr>
  </w:style>
  <w:style w:type="paragraph" w:styleId="Antrats">
    <w:name w:val="header"/>
    <w:basedOn w:val="prastasis"/>
    <w:link w:val="AntratsDiagrama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5F41"/>
  </w:style>
  <w:style w:type="paragraph" w:styleId="Porat">
    <w:name w:val="footer"/>
    <w:basedOn w:val="prastasis"/>
    <w:link w:val="PoratDiagrama"/>
    <w:rsid w:val="003C5F4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C5F41"/>
  </w:style>
  <w:style w:type="character" w:styleId="Hipersaitas">
    <w:name w:val="Hyperlink"/>
    <w:basedOn w:val="Numatytasispastraiposriftas"/>
    <w:unhideWhenUsed/>
    <w:rsid w:val="008F28F5"/>
    <w:rPr>
      <w:color w:val="0000FF" w:themeColor="hyperlink"/>
      <w:u w:val="single"/>
    </w:rPr>
  </w:style>
  <w:style w:type="table" w:styleId="Lentelstinklelis">
    <w:name w:val="Table Grid"/>
    <w:basedOn w:val="prastojilentel"/>
    <w:rsid w:val="00C0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3035F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98454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84546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551FE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51FE8"/>
    <w:rPr>
      <w:bCs/>
    </w:rPr>
  </w:style>
  <w:style w:type="paragraph" w:styleId="Puslapioinaostekstas">
    <w:name w:val="footnote text"/>
    <w:basedOn w:val="prastasis"/>
    <w:link w:val="PuslapioinaostekstasDiagrama"/>
    <w:unhideWhenUsed/>
    <w:rsid w:val="00F92793"/>
    <w:pPr>
      <w:spacing w:before="160"/>
      <w:jc w:val="both"/>
    </w:pPr>
    <w:rPr>
      <w:rFonts w:ascii="Calibri Light" w:eastAsiaTheme="minorHAnsi" w:hAnsi="Calibri Light" w:cstheme="minorBidi"/>
      <w:color w:val="1F497D" w:themeColor="text2"/>
      <w:sz w:val="18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92793"/>
    <w:rPr>
      <w:rFonts w:ascii="Calibri Light" w:eastAsiaTheme="minorHAnsi" w:hAnsi="Calibri Light" w:cstheme="minorBidi"/>
      <w:color w:val="1F497D" w:themeColor="text2"/>
      <w:sz w:val="18"/>
    </w:rPr>
  </w:style>
  <w:style w:type="character" w:styleId="Puslapioinaosnuoroda">
    <w:name w:val="footnote reference"/>
    <w:basedOn w:val="Numatytasispastraiposriftas"/>
    <w:unhideWhenUsed/>
    <w:qFormat/>
    <w:rsid w:val="00F92793"/>
    <w:rPr>
      <w:vertAlign w:val="superscript"/>
    </w:rPr>
  </w:style>
  <w:style w:type="character" w:styleId="Nerykuspabraukimas">
    <w:name w:val="Subtle Emphasis"/>
    <w:rsid w:val="00AB7BC3"/>
    <w:rPr>
      <w:rFonts w:ascii="Calibri Light" w:hAnsi="Calibri Light"/>
      <w:color w:val="A6A6A6"/>
      <w:sz w:val="18"/>
      <w:szCs w:val="18"/>
      <w:lang w:val="lt-LT"/>
    </w:rPr>
  </w:style>
  <w:style w:type="paragraph" w:customStyle="1" w:styleId="SCTableContent">
    <w:name w:val="SC Table Content"/>
    <w:basedOn w:val="prastasis"/>
    <w:rsid w:val="00AB7BC3"/>
    <w:pPr>
      <w:suppressAutoHyphens/>
      <w:autoSpaceDN w:val="0"/>
      <w:spacing w:before="60" w:after="60"/>
      <w:jc w:val="both"/>
    </w:pPr>
    <w:rPr>
      <w:rFonts w:ascii="Calibri Light" w:eastAsia="Calibri" w:hAnsi="Calibri Light" w:cs="Arial"/>
      <w:color w:val="000000"/>
      <w:sz w:val="18"/>
      <w:lang w:eastAsia="ar-SA"/>
    </w:rPr>
  </w:style>
  <w:style w:type="paragraph" w:customStyle="1" w:styleId="SCTableTitle">
    <w:name w:val="SC Table Title"/>
    <w:basedOn w:val="Puslapioinaostekstas"/>
    <w:rsid w:val="00AB7BC3"/>
    <w:pPr>
      <w:suppressAutoHyphens/>
      <w:autoSpaceDN w:val="0"/>
    </w:pPr>
    <w:rPr>
      <w:rFonts w:eastAsia="Calibri" w:cs="Arial"/>
      <w:color w:val="4472C4"/>
      <w:szCs w:val="18"/>
    </w:rPr>
  </w:style>
  <w:style w:type="paragraph" w:customStyle="1" w:styleId="SCTableHeaderrow">
    <w:name w:val="SC Table Header row"/>
    <w:basedOn w:val="SCTableContent"/>
    <w:rsid w:val="00AB7BC3"/>
    <w:pPr>
      <w:jc w:val="center"/>
    </w:pPr>
    <w:rPr>
      <w:b/>
      <w:bCs/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A687-FFB8-4268-AE00-8BCA58DA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5647</Words>
  <Characters>3220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LRS Kanceliarija</Company>
  <LinksUpToDate>false</LinksUpToDate>
  <CharactersWithSpaces>8850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An Sav</cp:lastModifiedBy>
  <cp:revision>20</cp:revision>
  <cp:lastPrinted>2025-07-08T05:55:00Z</cp:lastPrinted>
  <dcterms:created xsi:type="dcterms:W3CDTF">2025-07-07T09:59:00Z</dcterms:created>
  <dcterms:modified xsi:type="dcterms:W3CDTF">2025-07-17T11:28:00Z</dcterms:modified>
</cp:coreProperties>
</file>